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7"/>
        <w:gridCol w:w="4337"/>
      </w:tblGrid>
      <w:tr w:rsidR="00DF1377" w:rsidRPr="00592348" w:rsidTr="00A62868">
        <w:trPr>
          <w:trHeight w:val="2693"/>
        </w:trPr>
        <w:tc>
          <w:tcPr>
            <w:tcW w:w="4877" w:type="dxa"/>
          </w:tcPr>
          <w:p w:rsidR="00DF1377" w:rsidRPr="00592348" w:rsidRDefault="00195434" w:rsidP="001F7E2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FB2C7F4" wp14:editId="7E81DA1D">
                  <wp:extent cx="1322070" cy="393700"/>
                  <wp:effectExtent l="0" t="0" r="0" b="6350"/>
                  <wp:docPr id="2" name="Рисунок 2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image00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1377" w:rsidRPr="00592348" w:rsidRDefault="00DF1377" w:rsidP="00DF1377">
            <w:pPr>
              <w:ind w:firstLine="14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F1377" w:rsidRPr="00195434" w:rsidRDefault="00DF1377" w:rsidP="00A71D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5434">
              <w:rPr>
                <w:rFonts w:ascii="Times New Roman" w:hAnsi="Times New Roman" w:cs="Times New Roman"/>
                <w:sz w:val="18"/>
                <w:szCs w:val="18"/>
              </w:rPr>
              <w:t xml:space="preserve">Публичное </w:t>
            </w:r>
            <w:r w:rsidR="00075A46" w:rsidRPr="00195434">
              <w:rPr>
                <w:rFonts w:ascii="Times New Roman" w:hAnsi="Times New Roman" w:cs="Times New Roman"/>
                <w:sz w:val="18"/>
                <w:szCs w:val="18"/>
              </w:rPr>
              <w:t>акционерное общество «Башинформсвязь</w:t>
            </w:r>
            <w:r w:rsidRPr="00195434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A3377F" w:rsidRPr="00592348" w:rsidRDefault="00A3377F" w:rsidP="00A71D4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F1377" w:rsidRPr="00592348" w:rsidRDefault="00DF1377" w:rsidP="00A71D49">
            <w:pPr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F1377" w:rsidRDefault="00DF1377" w:rsidP="00A71D4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  <w:p w:rsidR="00075A46" w:rsidRDefault="00075A46" w:rsidP="00A71D4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  <w:p w:rsidR="00075A46" w:rsidRDefault="00075A46" w:rsidP="00A71D4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  <w:p w:rsidR="00075A46" w:rsidRPr="00592348" w:rsidRDefault="00075A46" w:rsidP="00A71D4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  <w:p w:rsidR="009823A8" w:rsidRPr="00592348" w:rsidRDefault="00DF1377" w:rsidP="00896213">
            <w:pPr>
              <w:rPr>
                <w:rFonts w:ascii="Times New Roman" w:hAnsi="Times New Roman" w:cs="Times New Roman"/>
              </w:rPr>
            </w:pPr>
            <w:r w:rsidRPr="00592348">
              <w:rPr>
                <w:rFonts w:ascii="Times New Roman" w:eastAsiaTheme="minorHAnsi" w:hAnsi="Times New Roman" w:cs="Times New Roman"/>
                <w:sz w:val="16"/>
                <w:szCs w:val="16"/>
              </w:rPr>
              <w:t>На №</w:t>
            </w:r>
            <w:r w:rsidRPr="00592348">
              <w:rPr>
                <w:rFonts w:ascii="Times New Roman" w:eastAsiaTheme="minorHAnsi" w:hAnsi="Times New Roman" w:cs="Times New Roman"/>
                <w:sz w:val="16"/>
                <w:szCs w:val="16"/>
              </w:rPr>
              <w:tab/>
            </w:r>
            <w:r w:rsidRPr="00592348">
              <w:rPr>
                <w:rFonts w:ascii="Times New Roman" w:eastAsiaTheme="minorHAnsi" w:hAnsi="Times New Roman" w:cs="Times New Roman"/>
                <w:sz w:val="16"/>
                <w:szCs w:val="16"/>
              </w:rPr>
              <w:tab/>
              <w:t>от</w:t>
            </w:r>
            <w:r w:rsidR="005F769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37" w:type="dxa"/>
          </w:tcPr>
          <w:p w:rsidR="00DF1377" w:rsidRPr="00592348" w:rsidRDefault="00DF1377" w:rsidP="00F47B7E">
            <w:pPr>
              <w:ind w:right="-108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65F9B" w:rsidRPr="00C30301" w:rsidRDefault="00F05056" w:rsidP="00065F9B">
            <w:pPr>
              <w:tabs>
                <w:tab w:val="left" w:pos="5040"/>
              </w:tabs>
              <w:ind w:left="-11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5056">
              <w:rPr>
                <w:rFonts w:ascii="Times New Roman" w:hAnsi="Times New Roman" w:cs="Times New Roman"/>
                <w:b/>
                <w:sz w:val="26"/>
                <w:szCs w:val="26"/>
              </w:rPr>
              <w:t>Руководител</w:t>
            </w:r>
            <w:r w:rsidR="00065F9B">
              <w:rPr>
                <w:rFonts w:ascii="Times New Roman" w:hAnsi="Times New Roman" w:cs="Times New Roman"/>
                <w:b/>
                <w:sz w:val="26"/>
                <w:szCs w:val="26"/>
              </w:rPr>
              <w:t>ю предприятия</w:t>
            </w:r>
          </w:p>
          <w:p w:rsidR="00C30301" w:rsidRPr="00C30301" w:rsidRDefault="00C30301" w:rsidP="00F05056">
            <w:pPr>
              <w:tabs>
                <w:tab w:val="left" w:pos="5040"/>
              </w:tabs>
              <w:ind w:left="-115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F1377" w:rsidRPr="00592348" w:rsidRDefault="00DF1377" w:rsidP="009823A8">
            <w:pPr>
              <w:tabs>
                <w:tab w:val="left" w:pos="1365"/>
              </w:tabs>
              <w:ind w:right="-108"/>
              <w:rPr>
                <w:rFonts w:ascii="Times New Roman" w:hAnsi="Times New Roman" w:cs="Times New Roman"/>
              </w:rPr>
            </w:pPr>
          </w:p>
        </w:tc>
      </w:tr>
    </w:tbl>
    <w:p w:rsidR="00F05056" w:rsidRDefault="00F05056" w:rsidP="00F0505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05056" w:rsidRPr="00F05056" w:rsidRDefault="00F05056" w:rsidP="00F05056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5056">
        <w:rPr>
          <w:rFonts w:ascii="Times New Roman" w:hAnsi="Times New Roman" w:cs="Times New Roman"/>
          <w:sz w:val="26"/>
          <w:szCs w:val="26"/>
        </w:rPr>
        <w:t xml:space="preserve">Информируем Вас о том, что </w:t>
      </w:r>
      <w:r w:rsidR="00075A46">
        <w:rPr>
          <w:rFonts w:ascii="Times New Roman" w:hAnsi="Times New Roman" w:cs="Times New Roman"/>
          <w:sz w:val="26"/>
          <w:szCs w:val="26"/>
        </w:rPr>
        <w:t>ПАО «Башинформсвязь</w:t>
      </w:r>
      <w:r w:rsidRPr="00F05056">
        <w:rPr>
          <w:rFonts w:ascii="Times New Roman" w:hAnsi="Times New Roman" w:cs="Times New Roman"/>
          <w:sz w:val="26"/>
          <w:szCs w:val="26"/>
        </w:rPr>
        <w:t xml:space="preserve">» в целях организации закупки проводит запрос информации на </w:t>
      </w:r>
      <w:r w:rsidR="001E3F67" w:rsidRPr="001E3F67">
        <w:rPr>
          <w:rFonts w:ascii="Times New Roman" w:hAnsi="Times New Roman" w:cs="Times New Roman"/>
          <w:b/>
          <w:sz w:val="26"/>
          <w:szCs w:val="26"/>
        </w:rPr>
        <w:t xml:space="preserve">изготовление и поставку рекламных полотен, табличек и конструкций </w:t>
      </w:r>
      <w:r w:rsidR="00923964">
        <w:rPr>
          <w:rFonts w:ascii="Times New Roman" w:hAnsi="Times New Roman" w:cs="Times New Roman"/>
          <w:sz w:val="26"/>
          <w:szCs w:val="26"/>
        </w:rPr>
        <w:t xml:space="preserve">(далее – </w:t>
      </w:r>
      <w:r w:rsidR="00511F16">
        <w:rPr>
          <w:rFonts w:ascii="Times New Roman" w:hAnsi="Times New Roman" w:cs="Times New Roman"/>
          <w:sz w:val="26"/>
          <w:szCs w:val="26"/>
        </w:rPr>
        <w:t>Услуга</w:t>
      </w:r>
      <w:r w:rsidR="00923964">
        <w:rPr>
          <w:rFonts w:ascii="Times New Roman" w:hAnsi="Times New Roman" w:cs="Times New Roman"/>
          <w:sz w:val="26"/>
          <w:szCs w:val="26"/>
        </w:rPr>
        <w:t xml:space="preserve">) </w:t>
      </w:r>
      <w:r w:rsidRPr="00F05056">
        <w:rPr>
          <w:rFonts w:ascii="Times New Roman" w:hAnsi="Times New Roman" w:cs="Times New Roman"/>
          <w:sz w:val="26"/>
          <w:szCs w:val="26"/>
        </w:rPr>
        <w:t>для нужд ПАО «</w:t>
      </w:r>
      <w:r w:rsidR="00075A46">
        <w:rPr>
          <w:rFonts w:ascii="Times New Roman" w:hAnsi="Times New Roman" w:cs="Times New Roman"/>
          <w:sz w:val="26"/>
          <w:szCs w:val="26"/>
        </w:rPr>
        <w:t>Башинформсвязь</w:t>
      </w:r>
      <w:r w:rsidRPr="00F05056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F0505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5056" w:rsidRDefault="00233045" w:rsidP="00FB7A6B">
      <w:pPr>
        <w:widowControl w:val="0"/>
        <w:suppressAutoHyphens/>
        <w:spacing w:line="276" w:lineRule="auto"/>
        <w:ind w:firstLine="709"/>
        <w:jc w:val="both"/>
        <w:rPr>
          <w:rFonts w:ascii="Times New Roman" w:eastAsia="Lucida Sans Unicode" w:hAnsi="Times New Roman" w:cs="Tahoma"/>
          <w:kern w:val="1"/>
          <w:sz w:val="26"/>
          <w:szCs w:val="26"/>
          <w:lang w:bidi="ru-RU"/>
        </w:rPr>
      </w:pPr>
      <w:r w:rsidRPr="00233045">
        <w:rPr>
          <w:rFonts w:ascii="Times New Roman" w:eastAsia="Lucida Sans Unicode" w:hAnsi="Times New Roman" w:cs="Times New Roman"/>
          <w:b/>
          <w:kern w:val="1"/>
          <w:sz w:val="26"/>
          <w:szCs w:val="26"/>
          <w:lang w:bidi="ru-RU"/>
        </w:rPr>
        <w:t xml:space="preserve">Перечень </w:t>
      </w:r>
      <w:r w:rsidR="00FB7A6B">
        <w:rPr>
          <w:rFonts w:ascii="Times New Roman" w:eastAsia="Lucida Sans Unicode" w:hAnsi="Times New Roman" w:cs="Times New Roman"/>
          <w:b/>
          <w:kern w:val="1"/>
          <w:sz w:val="26"/>
          <w:szCs w:val="26"/>
          <w:lang w:bidi="ru-RU"/>
        </w:rPr>
        <w:t>услуг</w:t>
      </w:r>
      <w:r w:rsidR="006F5D32">
        <w:rPr>
          <w:rFonts w:ascii="Times New Roman" w:eastAsia="Lucida Sans Unicode" w:hAnsi="Times New Roman" w:cs="Times New Roman"/>
          <w:b/>
          <w:kern w:val="1"/>
          <w:sz w:val="26"/>
          <w:szCs w:val="26"/>
          <w:lang w:bidi="ru-RU"/>
        </w:rPr>
        <w:t>:</w:t>
      </w:r>
      <w:r w:rsidR="00F05056" w:rsidRPr="00F05056">
        <w:rPr>
          <w:rFonts w:ascii="Times New Roman" w:eastAsia="Lucida Sans Unicode" w:hAnsi="Times New Roman" w:cs="Times New Roman"/>
          <w:b/>
          <w:kern w:val="1"/>
          <w:sz w:val="26"/>
          <w:szCs w:val="26"/>
          <w:lang w:bidi="ru-RU"/>
        </w:rPr>
        <w:t xml:space="preserve"> </w:t>
      </w:r>
      <w:r w:rsidR="00F05056" w:rsidRPr="00F05056">
        <w:rPr>
          <w:rFonts w:ascii="Times New Roman" w:eastAsia="Lucida Sans Unicode" w:hAnsi="Times New Roman" w:cs="Tahoma"/>
          <w:kern w:val="1"/>
          <w:sz w:val="26"/>
          <w:szCs w:val="26"/>
          <w:lang w:bidi="ru-RU"/>
        </w:rPr>
        <w:t>в соответствии с Приложени</w:t>
      </w:r>
      <w:r w:rsidR="00532E8E">
        <w:rPr>
          <w:rFonts w:ascii="Times New Roman" w:eastAsia="Lucida Sans Unicode" w:hAnsi="Times New Roman" w:cs="Tahoma"/>
          <w:kern w:val="1"/>
          <w:sz w:val="26"/>
          <w:szCs w:val="26"/>
          <w:lang w:bidi="ru-RU"/>
        </w:rPr>
        <w:t>е</w:t>
      </w:r>
      <w:r w:rsidR="00F05056" w:rsidRPr="00F05056">
        <w:rPr>
          <w:rFonts w:ascii="Times New Roman" w:eastAsia="Lucida Sans Unicode" w:hAnsi="Times New Roman" w:cs="Tahoma"/>
          <w:kern w:val="1"/>
          <w:sz w:val="26"/>
          <w:szCs w:val="26"/>
          <w:lang w:bidi="ru-RU"/>
        </w:rPr>
        <w:t xml:space="preserve">м </w:t>
      </w:r>
      <w:r w:rsidR="00532E8E">
        <w:rPr>
          <w:rFonts w:ascii="Times New Roman" w:eastAsia="Lucida Sans Unicode" w:hAnsi="Times New Roman" w:cs="Tahoma"/>
          <w:kern w:val="1"/>
          <w:sz w:val="26"/>
          <w:szCs w:val="26"/>
          <w:lang w:bidi="ru-RU"/>
        </w:rPr>
        <w:t xml:space="preserve">№1 </w:t>
      </w:r>
      <w:r w:rsidR="00F05056" w:rsidRPr="00F05056">
        <w:rPr>
          <w:rFonts w:ascii="Times New Roman" w:eastAsia="Lucida Sans Unicode" w:hAnsi="Times New Roman" w:cs="Tahoma"/>
          <w:kern w:val="1"/>
          <w:sz w:val="26"/>
          <w:szCs w:val="26"/>
          <w:lang w:bidi="ru-RU"/>
        </w:rPr>
        <w:t>«</w:t>
      </w:r>
      <w:r w:rsidR="00FB7A6B">
        <w:rPr>
          <w:rFonts w:ascii="Times New Roman" w:eastAsia="Lucida Sans Unicode" w:hAnsi="Times New Roman" w:cs="Tahoma"/>
          <w:kern w:val="1"/>
          <w:sz w:val="26"/>
          <w:szCs w:val="26"/>
          <w:lang w:bidi="ru-RU"/>
        </w:rPr>
        <w:t>Т</w:t>
      </w:r>
      <w:r w:rsidR="00FB7A6B" w:rsidRPr="00FB7A6B">
        <w:rPr>
          <w:rFonts w:ascii="Times New Roman" w:eastAsia="Lucida Sans Unicode" w:hAnsi="Times New Roman" w:cs="Tahoma"/>
          <w:kern w:val="1"/>
          <w:sz w:val="26"/>
          <w:szCs w:val="26"/>
          <w:lang w:bidi="ru-RU"/>
        </w:rPr>
        <w:t>ехническое задание</w:t>
      </w:r>
      <w:r w:rsidR="00F05056" w:rsidRPr="00F05056">
        <w:rPr>
          <w:rFonts w:ascii="Times New Roman" w:eastAsia="Lucida Sans Unicode" w:hAnsi="Times New Roman" w:cs="Tahoma"/>
          <w:kern w:val="1"/>
          <w:sz w:val="26"/>
          <w:szCs w:val="26"/>
          <w:lang w:bidi="ru-RU"/>
        </w:rPr>
        <w:t>» к настоящему Запросу.</w:t>
      </w:r>
    </w:p>
    <w:p w:rsidR="00D13C8C" w:rsidRPr="00D13C8C" w:rsidRDefault="00D13C8C" w:rsidP="00F05056">
      <w:pPr>
        <w:widowControl w:val="0"/>
        <w:suppressAutoHyphens/>
        <w:spacing w:line="276" w:lineRule="auto"/>
        <w:ind w:firstLine="709"/>
        <w:jc w:val="both"/>
        <w:rPr>
          <w:rFonts w:ascii="Times New Roman" w:eastAsia="Lucida Sans Unicode" w:hAnsi="Times New Roman" w:cs="Tahoma"/>
          <w:b/>
          <w:kern w:val="1"/>
          <w:sz w:val="26"/>
          <w:szCs w:val="26"/>
          <w:lang w:bidi="ru-RU"/>
        </w:rPr>
      </w:pPr>
      <w:r w:rsidRPr="00D13C8C">
        <w:rPr>
          <w:rFonts w:ascii="Times New Roman" w:eastAsia="Lucida Sans Unicode" w:hAnsi="Times New Roman" w:cs="Tahoma"/>
          <w:b/>
          <w:kern w:val="1"/>
          <w:sz w:val="26"/>
          <w:szCs w:val="26"/>
          <w:lang w:bidi="ru-RU"/>
        </w:rPr>
        <w:t xml:space="preserve">Формы подачи предложения: Приложения № </w:t>
      </w:r>
      <w:r w:rsidR="00A03EDF">
        <w:rPr>
          <w:rFonts w:ascii="Times New Roman" w:eastAsia="Lucida Sans Unicode" w:hAnsi="Times New Roman" w:cs="Tahoma"/>
          <w:b/>
          <w:kern w:val="1"/>
          <w:sz w:val="26"/>
          <w:szCs w:val="26"/>
          <w:lang w:bidi="ru-RU"/>
        </w:rPr>
        <w:t>2</w:t>
      </w:r>
      <w:r w:rsidR="00FB7A6B">
        <w:rPr>
          <w:rFonts w:ascii="Times New Roman" w:eastAsia="Lucida Sans Unicode" w:hAnsi="Times New Roman" w:cs="Tahoma"/>
          <w:b/>
          <w:kern w:val="1"/>
          <w:sz w:val="26"/>
          <w:szCs w:val="26"/>
          <w:lang w:bidi="ru-RU"/>
        </w:rPr>
        <w:t xml:space="preserve"> «Стоимость услуг»</w:t>
      </w:r>
      <w:r w:rsidR="00023F3C">
        <w:rPr>
          <w:rFonts w:ascii="Times New Roman" w:eastAsia="Lucida Sans Unicode" w:hAnsi="Times New Roman" w:cs="Tahoma"/>
          <w:b/>
          <w:kern w:val="1"/>
          <w:sz w:val="26"/>
          <w:szCs w:val="26"/>
          <w:lang w:bidi="ru-RU"/>
        </w:rPr>
        <w:t xml:space="preserve"> (в отдельном файле)</w:t>
      </w:r>
      <w:r w:rsidR="00FB7A6B">
        <w:rPr>
          <w:rFonts w:ascii="Times New Roman" w:eastAsia="Lucida Sans Unicode" w:hAnsi="Times New Roman" w:cs="Tahoma"/>
          <w:b/>
          <w:kern w:val="1"/>
          <w:sz w:val="26"/>
          <w:szCs w:val="26"/>
          <w:lang w:bidi="ru-RU"/>
        </w:rPr>
        <w:t xml:space="preserve"> </w:t>
      </w:r>
    </w:p>
    <w:p w:rsidR="00E174C2" w:rsidRDefault="00F05056" w:rsidP="00E174C2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05056">
        <w:rPr>
          <w:rFonts w:ascii="Times New Roman" w:hAnsi="Times New Roman" w:cs="Times New Roman"/>
          <w:b/>
          <w:sz w:val="26"/>
          <w:szCs w:val="26"/>
          <w:lang w:bidi="ru-RU"/>
        </w:rPr>
        <w:t xml:space="preserve">Условия оплаты: </w:t>
      </w:r>
      <w:r w:rsidR="00A03EDF">
        <w:rPr>
          <w:rFonts w:ascii="Times New Roman" w:hAnsi="Times New Roman" w:cs="Times New Roman"/>
          <w:sz w:val="26"/>
          <w:szCs w:val="26"/>
          <w:lang w:bidi="ru-RU"/>
        </w:rPr>
        <w:t>О</w:t>
      </w:r>
      <w:r w:rsidR="00A03EDF" w:rsidRPr="00A03EDF">
        <w:rPr>
          <w:rFonts w:ascii="Times New Roman" w:hAnsi="Times New Roman" w:cs="Times New Roman"/>
          <w:sz w:val="26"/>
          <w:szCs w:val="26"/>
          <w:lang w:bidi="ru-RU"/>
        </w:rPr>
        <w:t>плата оказываемых Исполнителем Услуг осуществляется Заказчиком путем безналичного перечисления денежных средств Заказчиком на расчетный счет Исполнителя в следующем порядке: Сумма в размере 100 % от стоимости Услуг по соответствующей Заявке выплачивается в течение 45 (сорока пяти) календарных дней с даты получения оригинала счета, на основании подписанного Акта сдачи-приемки Услуг</w:t>
      </w:r>
      <w:r w:rsidR="00E174C2">
        <w:rPr>
          <w:rFonts w:ascii="Times New Roman" w:hAnsi="Times New Roman" w:cs="Times New Roman"/>
          <w:sz w:val="26"/>
          <w:szCs w:val="26"/>
          <w:lang w:bidi="ru-RU"/>
        </w:rPr>
        <w:t>.</w:t>
      </w:r>
    </w:p>
    <w:p w:rsidR="00F05056" w:rsidRPr="00F05056" w:rsidRDefault="00F05056" w:rsidP="00E174C2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5056">
        <w:rPr>
          <w:rFonts w:ascii="Times New Roman" w:hAnsi="Times New Roman" w:cs="Times New Roman"/>
          <w:b/>
          <w:sz w:val="26"/>
          <w:szCs w:val="26"/>
        </w:rPr>
        <w:t>Дата предоставления Коммерческих предложений:</w:t>
      </w:r>
      <w:r w:rsidRPr="00F05056">
        <w:rPr>
          <w:rFonts w:ascii="Times New Roman" w:hAnsi="Times New Roman" w:cs="Times New Roman"/>
          <w:sz w:val="26"/>
          <w:szCs w:val="26"/>
        </w:rPr>
        <w:t xml:space="preserve"> </w:t>
      </w:r>
      <w:r w:rsidR="007F187B">
        <w:rPr>
          <w:rFonts w:ascii="Times New Roman" w:hAnsi="Times New Roman" w:cs="Times New Roman"/>
          <w:sz w:val="26"/>
          <w:szCs w:val="26"/>
        </w:rPr>
        <w:t xml:space="preserve">до </w:t>
      </w:r>
      <w:r w:rsidRPr="00F05056">
        <w:rPr>
          <w:rFonts w:ascii="Times New Roman" w:hAnsi="Times New Roman" w:cs="Times New Roman"/>
          <w:sz w:val="26"/>
          <w:szCs w:val="26"/>
        </w:rPr>
        <w:t>1</w:t>
      </w:r>
      <w:r w:rsidR="0030570F">
        <w:rPr>
          <w:rFonts w:ascii="Times New Roman" w:hAnsi="Times New Roman" w:cs="Times New Roman"/>
          <w:sz w:val="26"/>
          <w:szCs w:val="26"/>
        </w:rPr>
        <w:t>2</w:t>
      </w:r>
      <w:r w:rsidRPr="00F05056">
        <w:rPr>
          <w:rFonts w:ascii="Times New Roman" w:hAnsi="Times New Roman" w:cs="Times New Roman"/>
          <w:sz w:val="26"/>
          <w:szCs w:val="26"/>
        </w:rPr>
        <w:t xml:space="preserve">:00 </w:t>
      </w:r>
      <w:proofErr w:type="spellStart"/>
      <w:r w:rsidRPr="00F05056">
        <w:rPr>
          <w:rFonts w:ascii="Times New Roman" w:hAnsi="Times New Roman" w:cs="Times New Roman"/>
          <w:sz w:val="26"/>
          <w:szCs w:val="26"/>
        </w:rPr>
        <w:t>мск</w:t>
      </w:r>
      <w:proofErr w:type="spellEnd"/>
      <w:r w:rsidRPr="00F05056">
        <w:rPr>
          <w:rFonts w:ascii="Times New Roman" w:hAnsi="Times New Roman" w:cs="Times New Roman"/>
          <w:sz w:val="26"/>
          <w:szCs w:val="26"/>
        </w:rPr>
        <w:t xml:space="preserve"> «</w:t>
      </w:r>
      <w:r w:rsidR="001E3F67">
        <w:rPr>
          <w:rFonts w:ascii="Times New Roman" w:hAnsi="Times New Roman" w:cs="Times New Roman"/>
          <w:sz w:val="26"/>
          <w:szCs w:val="26"/>
        </w:rPr>
        <w:t>24</w:t>
      </w:r>
      <w:r w:rsidR="006F5D32">
        <w:rPr>
          <w:rFonts w:ascii="Times New Roman" w:hAnsi="Times New Roman" w:cs="Times New Roman"/>
          <w:sz w:val="26"/>
          <w:szCs w:val="26"/>
        </w:rPr>
        <w:t xml:space="preserve">» </w:t>
      </w:r>
      <w:r w:rsidR="001E3F67">
        <w:rPr>
          <w:rFonts w:ascii="Times New Roman" w:hAnsi="Times New Roman" w:cs="Times New Roman"/>
          <w:sz w:val="26"/>
          <w:szCs w:val="26"/>
        </w:rPr>
        <w:t>февраля</w:t>
      </w:r>
      <w:r w:rsidRPr="00F05056">
        <w:rPr>
          <w:rFonts w:ascii="Times New Roman" w:hAnsi="Times New Roman" w:cs="Times New Roman"/>
          <w:sz w:val="26"/>
          <w:szCs w:val="26"/>
        </w:rPr>
        <w:t xml:space="preserve"> 20</w:t>
      </w:r>
      <w:r w:rsidR="00AC0A03">
        <w:rPr>
          <w:rFonts w:ascii="Times New Roman" w:hAnsi="Times New Roman" w:cs="Times New Roman"/>
          <w:sz w:val="26"/>
          <w:szCs w:val="26"/>
        </w:rPr>
        <w:t>2</w:t>
      </w:r>
      <w:r w:rsidR="001E3F67">
        <w:rPr>
          <w:rFonts w:ascii="Times New Roman" w:hAnsi="Times New Roman" w:cs="Times New Roman"/>
          <w:sz w:val="26"/>
          <w:szCs w:val="26"/>
        </w:rPr>
        <w:t>2</w:t>
      </w:r>
      <w:r w:rsidR="00CD2DD5">
        <w:rPr>
          <w:rFonts w:ascii="Times New Roman" w:hAnsi="Times New Roman" w:cs="Times New Roman"/>
          <w:sz w:val="26"/>
          <w:szCs w:val="26"/>
        </w:rPr>
        <w:t xml:space="preserve"> </w:t>
      </w:r>
      <w:r w:rsidRPr="00F05056">
        <w:rPr>
          <w:rFonts w:ascii="Times New Roman" w:hAnsi="Times New Roman" w:cs="Times New Roman"/>
          <w:sz w:val="26"/>
          <w:szCs w:val="26"/>
        </w:rPr>
        <w:t>г.</w:t>
      </w:r>
    </w:p>
    <w:p w:rsidR="000D4AB7" w:rsidRDefault="00F05056" w:rsidP="0019543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056">
        <w:rPr>
          <w:rFonts w:ascii="Times New Roman" w:hAnsi="Times New Roman" w:cs="Times New Roman"/>
          <w:b/>
          <w:sz w:val="26"/>
          <w:szCs w:val="26"/>
        </w:rPr>
        <w:t>Контактное лицо:</w:t>
      </w:r>
      <w:r w:rsidR="00075A46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E3F67" w:rsidRPr="001E3F67" w:rsidRDefault="001E3F67" w:rsidP="001E3F67">
      <w:pPr>
        <w:numPr>
          <w:ilvl w:val="0"/>
          <w:numId w:val="46"/>
        </w:numPr>
        <w:ind w:left="426" w:hanging="426"/>
        <w:contextualSpacing/>
        <w:jc w:val="both"/>
        <w:rPr>
          <w:rFonts w:ascii="Times New Roman" w:hAnsi="Times New Roman" w:cs="Times New Roman"/>
        </w:rPr>
      </w:pPr>
      <w:r w:rsidRPr="001E3F67">
        <w:rPr>
          <w:rFonts w:ascii="Times New Roman" w:hAnsi="Times New Roman" w:cs="Times New Roman"/>
        </w:rPr>
        <w:t>По техническим вопросам: Отдел план-</w:t>
      </w:r>
      <w:proofErr w:type="spellStart"/>
      <w:r w:rsidRPr="001E3F67">
        <w:rPr>
          <w:rFonts w:ascii="Times New Roman" w:hAnsi="Times New Roman" w:cs="Times New Roman"/>
        </w:rPr>
        <w:t>я,марк</w:t>
      </w:r>
      <w:proofErr w:type="spellEnd"/>
      <w:r w:rsidRPr="001E3F67">
        <w:rPr>
          <w:rFonts w:ascii="Times New Roman" w:hAnsi="Times New Roman" w:cs="Times New Roman"/>
        </w:rPr>
        <w:t xml:space="preserve">-га и продуктового предложения </w:t>
      </w:r>
      <w:proofErr w:type="spellStart"/>
      <w:r w:rsidRPr="001E3F67">
        <w:rPr>
          <w:rFonts w:ascii="Times New Roman" w:hAnsi="Times New Roman" w:cs="Times New Roman"/>
        </w:rPr>
        <w:t>масс.сегмента</w:t>
      </w:r>
      <w:proofErr w:type="spellEnd"/>
      <w:r>
        <w:rPr>
          <w:rFonts w:ascii="Times New Roman" w:hAnsi="Times New Roman" w:cs="Times New Roman"/>
        </w:rPr>
        <w:t>: специалист 1 категории Хаффазова Ю.Ф.</w:t>
      </w:r>
      <w:r w:rsidRPr="001E3F67">
        <w:rPr>
          <w:rFonts w:ascii="Times New Roman" w:hAnsi="Times New Roman" w:cs="Times New Roman"/>
        </w:rPr>
        <w:t>, телефон</w:t>
      </w:r>
      <w:r>
        <w:rPr>
          <w:rFonts w:ascii="Times New Roman" w:hAnsi="Times New Roman" w:cs="Times New Roman"/>
        </w:rPr>
        <w:t xml:space="preserve"> </w:t>
      </w:r>
      <w:r w:rsidRPr="001E3F67">
        <w:rPr>
          <w:rFonts w:ascii="Times New Roman" w:hAnsi="Times New Roman" w:cs="Times New Roman"/>
        </w:rPr>
        <w:t xml:space="preserve">+73472215606, </w:t>
      </w:r>
      <w:r w:rsidRPr="001E3F67">
        <w:rPr>
          <w:rFonts w:ascii="Times New Roman" w:hAnsi="Times New Roman" w:cs="Times New Roman"/>
          <w:lang w:val="en-US"/>
        </w:rPr>
        <w:t>e</w:t>
      </w:r>
      <w:r w:rsidRPr="001E3F67">
        <w:rPr>
          <w:rFonts w:ascii="Times New Roman" w:hAnsi="Times New Roman" w:cs="Times New Roman"/>
        </w:rPr>
        <w:t>.</w:t>
      </w:r>
      <w:r w:rsidRPr="001E3F67">
        <w:rPr>
          <w:rFonts w:ascii="Times New Roman" w:hAnsi="Times New Roman" w:cs="Times New Roman"/>
          <w:lang w:val="en-US"/>
        </w:rPr>
        <w:t>mail</w:t>
      </w:r>
      <w:r w:rsidRPr="001E3F67">
        <w:rPr>
          <w:rFonts w:ascii="Times New Roman" w:hAnsi="Times New Roman" w:cs="Times New Roman"/>
        </w:rPr>
        <w:t xml:space="preserve">: </w:t>
      </w:r>
      <w:hyperlink r:id="rId9" w:history="1">
        <w:r w:rsidRPr="00C60173">
          <w:rPr>
            <w:rStyle w:val="a3"/>
          </w:rPr>
          <w:t>yu.haffazova@bashtel.ru</w:t>
        </w:r>
      </w:hyperlink>
      <w:r>
        <w:t xml:space="preserve"> </w:t>
      </w:r>
    </w:p>
    <w:p w:rsidR="001E3F67" w:rsidRPr="001E3F67" w:rsidRDefault="001E3F67" w:rsidP="001E3F67">
      <w:pPr>
        <w:numPr>
          <w:ilvl w:val="0"/>
          <w:numId w:val="46"/>
        </w:numPr>
        <w:spacing w:line="276" w:lineRule="auto"/>
        <w:ind w:left="426" w:firstLine="709"/>
        <w:contextualSpacing/>
        <w:jc w:val="both"/>
        <w:rPr>
          <w:rFonts w:ascii="Times New Roman" w:hAnsi="Times New Roman" w:cs="Times New Roman"/>
        </w:rPr>
      </w:pPr>
      <w:r w:rsidRPr="001E3F67">
        <w:rPr>
          <w:rFonts w:ascii="Times New Roman" w:hAnsi="Times New Roman" w:cs="Times New Roman"/>
        </w:rPr>
        <w:t>Отдел закупок: Специалист 1 категории Ахметзянова</w:t>
      </w:r>
      <w:r>
        <w:rPr>
          <w:rFonts w:ascii="Times New Roman" w:hAnsi="Times New Roman" w:cs="Times New Roman"/>
        </w:rPr>
        <w:t xml:space="preserve"> </w:t>
      </w:r>
      <w:r w:rsidRPr="001E3F67">
        <w:rPr>
          <w:rFonts w:ascii="Times New Roman" w:hAnsi="Times New Roman" w:cs="Times New Roman"/>
        </w:rPr>
        <w:t xml:space="preserve">А.Г., телефон (347) 221-51-15, </w:t>
      </w:r>
      <w:proofErr w:type="gramStart"/>
      <w:r w:rsidRPr="001E3F67">
        <w:rPr>
          <w:rFonts w:ascii="Times New Roman" w:hAnsi="Times New Roman" w:cs="Times New Roman"/>
          <w:lang w:val="en-US"/>
        </w:rPr>
        <w:t>e</w:t>
      </w:r>
      <w:r w:rsidRPr="001E3F67">
        <w:rPr>
          <w:rFonts w:ascii="Times New Roman" w:hAnsi="Times New Roman" w:cs="Times New Roman"/>
        </w:rPr>
        <w:t>.</w:t>
      </w:r>
      <w:r w:rsidRPr="001E3F67">
        <w:rPr>
          <w:rFonts w:ascii="Times New Roman" w:hAnsi="Times New Roman" w:cs="Times New Roman"/>
          <w:lang w:val="en-US"/>
        </w:rPr>
        <w:t>mail</w:t>
      </w:r>
      <w:proofErr w:type="gramEnd"/>
      <w:r w:rsidRPr="001E3F67">
        <w:rPr>
          <w:rFonts w:ascii="Times New Roman" w:hAnsi="Times New Roman" w:cs="Times New Roman"/>
        </w:rPr>
        <w:t xml:space="preserve">: </w:t>
      </w:r>
      <w:hyperlink r:id="rId10" w:history="1">
        <w:r w:rsidRPr="001E3F67">
          <w:rPr>
            <w:rFonts w:ascii="Times New Roman" w:hAnsi="Times New Roman" w:cs="Times New Roman"/>
            <w:color w:val="0000FF"/>
            <w:u w:val="single"/>
            <w:lang w:val="en-US"/>
          </w:rPr>
          <w:t>a</w:t>
        </w:r>
        <w:r w:rsidRPr="001E3F67">
          <w:rPr>
            <w:rFonts w:ascii="Times New Roman" w:hAnsi="Times New Roman" w:cs="Times New Roman"/>
            <w:color w:val="0000FF"/>
            <w:u w:val="single"/>
          </w:rPr>
          <w:t>.</w:t>
        </w:r>
        <w:r w:rsidRPr="001E3F67">
          <w:rPr>
            <w:rFonts w:ascii="Times New Roman" w:hAnsi="Times New Roman" w:cs="Times New Roman"/>
            <w:color w:val="0000FF"/>
            <w:u w:val="single"/>
            <w:lang w:val="en-US"/>
          </w:rPr>
          <w:t>ahmetzyanova</w:t>
        </w:r>
        <w:r w:rsidRPr="001E3F67">
          <w:rPr>
            <w:rFonts w:ascii="Times New Roman" w:hAnsi="Times New Roman" w:cs="Times New Roman"/>
            <w:color w:val="0000FF"/>
            <w:u w:val="single"/>
          </w:rPr>
          <w:t>@</w:t>
        </w:r>
        <w:r w:rsidRPr="001E3F67">
          <w:rPr>
            <w:rFonts w:ascii="Times New Roman" w:hAnsi="Times New Roman" w:cs="Times New Roman"/>
            <w:color w:val="0000FF"/>
            <w:u w:val="single"/>
            <w:lang w:val="en-US"/>
          </w:rPr>
          <w:t>bashtel</w:t>
        </w:r>
        <w:r w:rsidRPr="001E3F67">
          <w:rPr>
            <w:rFonts w:ascii="Times New Roman" w:hAnsi="Times New Roman" w:cs="Times New Roman"/>
            <w:color w:val="0000FF"/>
            <w:u w:val="single"/>
          </w:rPr>
          <w:t>.</w:t>
        </w:r>
        <w:proofErr w:type="spellStart"/>
        <w:r w:rsidRPr="001E3F67">
          <w:rPr>
            <w:rFonts w:ascii="Times New Roman" w:hAnsi="Times New Roman" w:cs="Times New Roman"/>
            <w:color w:val="0000FF"/>
            <w:u w:val="single"/>
            <w:lang w:val="en-US"/>
          </w:rPr>
          <w:t>ru</w:t>
        </w:r>
        <w:proofErr w:type="spellEnd"/>
      </w:hyperlink>
      <w:r w:rsidRPr="001E3F67">
        <w:rPr>
          <w:rFonts w:ascii="Times New Roman" w:hAnsi="Times New Roman" w:cs="Times New Roman"/>
        </w:rPr>
        <w:t xml:space="preserve"> </w:t>
      </w:r>
    </w:p>
    <w:p w:rsidR="001E3F67" w:rsidRPr="001E3F67" w:rsidRDefault="001E3F67" w:rsidP="001E3F67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1E3F67">
        <w:rPr>
          <w:rFonts w:ascii="Times New Roman" w:hAnsi="Times New Roman" w:cs="Times New Roman"/>
        </w:rPr>
        <w:t xml:space="preserve">Участникам необходимо предоставить коммерческое предложение с расчетом стоимости Товара (по форме Приложения № </w:t>
      </w:r>
      <w:r>
        <w:rPr>
          <w:rFonts w:ascii="Times New Roman" w:hAnsi="Times New Roman" w:cs="Times New Roman"/>
        </w:rPr>
        <w:t>2</w:t>
      </w:r>
      <w:r w:rsidRPr="001E3F67">
        <w:rPr>
          <w:rFonts w:ascii="Times New Roman" w:hAnsi="Times New Roman" w:cs="Times New Roman"/>
        </w:rPr>
        <w:t>).</w:t>
      </w:r>
    </w:p>
    <w:p w:rsidR="00990DD1" w:rsidRDefault="00563180" w:rsidP="00F050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990DD1" w:rsidSect="002B68CF">
          <w:pgSz w:w="11906" w:h="16838"/>
          <w:pgMar w:top="1134" w:right="991" w:bottom="1134" w:left="1701" w:header="284" w:footer="1134" w:gutter="0"/>
          <w:cols w:space="708"/>
          <w:titlePg/>
          <w:docGrid w:linePitch="360"/>
        </w:sectPr>
      </w:pPr>
      <w:r w:rsidRPr="00563180">
        <w:rPr>
          <w:rFonts w:ascii="Times New Roman" w:hAnsi="Times New Roman" w:cs="Times New Roman"/>
          <w:b/>
          <w:sz w:val="26"/>
          <w:szCs w:val="26"/>
        </w:rPr>
        <w:t xml:space="preserve">Обращаем Ваше внимание, что настоящий запрос не является извещением о проведении закупки и не имеет соответствующих правовых последствий, а также не является офертой. Планируемая закупка ПАО «Башинформсвязь» будет проводиться с использованием функционала АО «ЕЭТП», находящейся по адресу www.roseltorg.ru                                       </w:t>
      </w:r>
    </w:p>
    <w:p w:rsidR="00BB33E5" w:rsidRDefault="00BB33E5" w:rsidP="00BB33E5">
      <w:pPr>
        <w:ind w:left="4678"/>
        <w:jc w:val="right"/>
        <w:rPr>
          <w:rFonts w:ascii="Times New Roman" w:hAnsi="Times New Roman" w:cs="Times New Roman"/>
          <w:b/>
          <w:color w:val="000000" w:themeColor="text1"/>
        </w:rPr>
      </w:pPr>
      <w:r w:rsidRPr="00B014CC">
        <w:rPr>
          <w:rFonts w:ascii="Times New Roman" w:hAnsi="Times New Roman" w:cs="Times New Roman"/>
          <w:b/>
          <w:color w:val="000000" w:themeColor="text1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color w:val="000000" w:themeColor="text1"/>
        </w:rPr>
        <w:t>1 к Извещению</w:t>
      </w:r>
    </w:p>
    <w:p w:rsidR="001E3F67" w:rsidRDefault="001E3F67" w:rsidP="00453C22">
      <w:pPr>
        <w:ind w:left="4678"/>
        <w:jc w:val="right"/>
        <w:rPr>
          <w:rFonts w:ascii="Times New Roman" w:hAnsi="Times New Roman" w:cs="Times New Roman"/>
          <w:b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16"/>
        <w:gridCol w:w="3310"/>
        <w:gridCol w:w="3057"/>
        <w:gridCol w:w="7586"/>
      </w:tblGrid>
      <w:tr w:rsidR="001E3F67" w:rsidRPr="001E3F67" w:rsidTr="001E3F67">
        <w:trPr>
          <w:trHeight w:val="12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Характеристика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Приблизительный макет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Табличка информационная уличная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А4, самоклеящаяся плёнка с интерьерной печатью 4+0, на пластике 4 мм (заклеенные края),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ламинация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Табличка информационная уличная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А3, самоклеящаяся плёнка с интерьерной печатью 4+0, на пластике 4 мм (заклеенные края),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ламинация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84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Табличка рекламная уличная А3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А3, самоклеящаяся плёнка с интерьерной печатью 4+0, на пластике 4 мм (заклеенные края),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ламинация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для крепления - на обороте пластиковая планка с пазом 20х2 мм (1 шт.)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Табличка Открыто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/Закрыто на входную группу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300*100мм. Материал: основа: ПВХ 3 мм, самоклеящаяся пленка с двух сторон, крепление: леска 50 см, цвет: 4+0, вырубка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Выезд мастера для монтажных работ в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г.Уфа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Ремонт табличек, лайтбоксов, установка конструкций, % от стоимости изделия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Выезд мастера для монтажных работ по населенным пунктам 100 км от г. Уфы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Ремонт табличек, лайтбоксов, установка конструкций, % от стоимости изделия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Выезд мастера для монтажных работ по населенным пунктам 200-300 км от г. Уфы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Ремонт табличек, лайтбоксов, установка конструкций, % от стоимости изделия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Рамка под постеры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А1, рамка из пластика для односторонних постеров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Рамка под постеры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А2, рамка из пластика для односторонних постеров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Рамка под постеры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А3, рамка из пластика для односторонних постеров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Холдер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для листовок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(акрил) 2 мм Цвет: прозрачный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Размер: А6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Холдер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для листовок А5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(акрил) 2 мм Цвет: прозрачный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Размер: 148х100х210 мм;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Холдер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для листовок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(акрил), 2 мм. Цвет: прозрачный, размер: 210х100х297 мм; задняя стенка: 148,5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Диспенсер для мини-буклетов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(акрил) 2 мм; логотип: самоклеящаяся пленка. Цвет: прозрачный, логотип 4+0 на белой пленке, размер: 102х115х210 мм. примечания: карманы вставляются в основание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Лифлетница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 3 кармана для листовок А5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 ,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2 мм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Цвет: прозрачный Размер: 155х105х380 мм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Примечания: на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топпере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для нанесения брендинга используется пленка с полноцветной печатью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Пластиковый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шелфтокер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800х39, пластик. Для установки на витрину.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Баннерная ткань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баннерной ткани 300г/</w:t>
            </w:r>
            <w:proofErr w:type="spellStart"/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кв.м</w:t>
            </w:r>
            <w:proofErr w:type="spellEnd"/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Китай,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Баннерная ткань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баннерной ткани 400г/</w:t>
            </w:r>
            <w:proofErr w:type="spellStart"/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кв.м</w:t>
            </w:r>
            <w:proofErr w:type="spellEnd"/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Китай,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Баннерная ткань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баннерной ткани 500г/</w:t>
            </w:r>
            <w:proofErr w:type="spellStart"/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кв.м</w:t>
            </w:r>
            <w:proofErr w:type="spellEnd"/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Европа,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Светопропускающий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баннер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Печать на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Бэклит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Баннерная сетка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баннерной сетке,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Самоклеящаяся пленка Китай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самоклеящейся пленке Китай,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Самоклеящаяся пленка ORACAL Европа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самоклеящейся пленке ORACAL Европа,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Люверсы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Установка люверсов,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руб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Изготовление и замена тента для палаток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Размеры 2х2,5 метра. Ткань полиэстер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Изготовление и замена тента для палаток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Размеры 2х3,4 метра. Ткань полиэстер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Палатка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2*2 метра, ткань полиэстер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25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Промостойка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рекламной панели: 900х820 мм (ширина х высота). Размер рекламной панели фриза: 600х200 мм (ширина х высота). Рекламная панель печатается на баннерной ткани с люверсами по правую и левую сторону (по 3 штуки). Размеры: 600х300х2000 мм. Размеры столешницы:</w:t>
            </w: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600х300 мм.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Табличка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Табличка под ТВ: ПВХ 5 мм и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самокл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. пленка; 1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кв.м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"Попробуй ИТВ"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Ролл-ап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85*200 см, баннерная ткань с конструкцией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Ролл-ап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100*180 см, баннерная ткань с конструкцией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Рекламное полотно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роллап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-стендов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85х200 см, баннерная ткань 300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/м3, интерьерная печать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Рекламное полотно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роллап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-стендов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85х200 см, ПП-баннер (полипропилен), интерьерная печать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Рекламное полотно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роллап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-стендов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100х200 см, баннерная ткань 300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/м3, интерьерная печать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Рекламное полотно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роллап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-стендов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100х200 см, ПП-баннер (полипропилен), интерьерная печать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20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Самоклеящиеся алюминиевые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шильды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(таблички)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Тип основы алюминиевая фольга 0,5мм, клеевой слой акриловый клей с добавлением сильного растворителя (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Solvent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), клейкость на металлической поверхности, Н/см 10, термостойкость, ºС от −20 до +120, покрытие защитным лаком. Цветная печать 4+0. Размер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22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Самоклеящиеся алюминиевые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шильды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(таблички) А5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Тип основы алюминиевая фольга 0,5мм, клеевой слой акриловый клей с добавлением сильного растворителя (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Solvent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), клейкость на металлической поверхности, Н/см 10, термостойкость, ºС от −20 до +120, покрытие защитным лаком. Цветная печать 4+0. Размер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27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Самоклеящиеся алюминиевые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шильды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(таблички) А4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Тип основы алюминиевая фольга 0,5мм, клеевой слой акриловый клей с добавлением сильного растворителя (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Solvent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), клейкость на металлической поверхности, Н/см 10, термостойкость, ºС от −20 до +120, покрытие защитным лаком. Цветная печать 4+0. Размер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POP-UP стенд 100x300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Количество плакатов: 3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Размер конструкции: Прямой 1,3 х 2,24 м Вогнутой 1,25 х 2,24 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Пресс-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волл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тип 1 2*2 м (в*ш)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Данная конструкция выполнена из систем труб - Джокер. диаметр трубы составляет 25 мм.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Штендер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прямоугольный/ полукруглый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Габаритные размеры: 660 х 1230 мм Габариты рекламного поля: 600 х 1140 мм Диаметр трубы: 30 мм Материал 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поверхности :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Оцинк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 Лист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Штендер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Макси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(Рис.5)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Габаритные размеры: 2000 х 800 мм Габариты рекламного поля: 1720 х 725 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мм  Диаметр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трубы: 40 мм  Материал поверхности : Композит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Виндер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Парус 2,1 м (Рис.6)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Алюминиевая секционная мачта, шнур, фиксатор шнура, чехол для переноски, флаг. Печать 4+4. Без основания.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Наливное пластиковое основание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виндера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Размер: 500*500*250 мм. Материал: пластик. Универсальный шток. Вес 1,6 кг без воды, 21 кг с водой.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Основание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виндера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Моби квадрат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Размер: 500*500*300 мм. Материал: сталь. Вес 6,8 кг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Стенды из системы "Джокер" (Рис. 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80*200 мм. Джокер-система. Размер под полотно 80* 150 мм. Печать на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самоклеющийся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пленке 4+0. ПВХ 3 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мм..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47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Информационный уличный стенд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Металлическое основание,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аллюминевый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оконный профиль под стеклом, внутри информационный стенд на 6 карманов с логотипом компании и цветной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запечаткой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. Размер конструкции 1117,72 мм высота стенда, 3282,66 высота основания конструкции, 1632,37 мм ширина.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161925</wp:posOffset>
                  </wp:positionV>
                  <wp:extent cx="3533775" cy="2457450"/>
                  <wp:effectExtent l="0" t="0" r="9525" b="0"/>
                  <wp:wrapNone/>
                  <wp:docPr id="35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D59ADA-A798-4014-BC53-7609089E29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4DD59ADA-A798-4014-BC53-7609089E29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927" cy="245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46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Стенд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 xml:space="preserve">Стенд с карманами размер 750*860: основа ПВХ 5мм, нанесение- полноцветная печать, карманы из ПЭТ 0,7мм А4 6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104775</wp:posOffset>
                  </wp:positionV>
                  <wp:extent cx="2247900" cy="2571750"/>
                  <wp:effectExtent l="0" t="0" r="0" b="0"/>
                  <wp:wrapNone/>
                  <wp:docPr id="33" name="Рисунок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48D60B-30BC-4469-A5C0-C3BFCCBAD8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648D60B-30BC-4469-A5C0-C3BFCCBAD8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257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53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Стенд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Стенд с карманами размер 510x860 основа ПВХ 5мм, нанесение- полноцветная печать, карманы из ПЭТ 0,7мм А4 4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</w:rPr>
              <w:t>шт  510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</w:rPr>
              <w:t>*860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47625</wp:posOffset>
                  </wp:positionV>
                  <wp:extent cx="1752600" cy="2981325"/>
                  <wp:effectExtent l="0" t="0" r="0" b="0"/>
                  <wp:wrapNone/>
                  <wp:docPr id="32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F95E32-E893-4AC3-AF16-D11EA8B026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A5F95E32-E893-4AC3-AF16-D11EA8B026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969" cy="29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Наклейка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Антивандальная пленка, 4+0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210820</wp:posOffset>
                  </wp:positionV>
                  <wp:extent cx="2809875" cy="2971800"/>
                  <wp:effectExtent l="0" t="0" r="9525" b="0"/>
                  <wp:wrapNone/>
                  <wp:docPr id="34" name="Рисунок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9434D1-6427-466B-9E3C-BE67DFD393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>
                            <a:extLst>
                              <a:ext uri="{FF2B5EF4-FFF2-40B4-BE49-F238E27FC236}">
                                <a16:creationId xmlns:a16="http://schemas.microsoft.com/office/drawing/2014/main" id="{B19434D1-6427-466B-9E3C-BE67DFD393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60"/>
            </w:tblGrid>
            <w:tr w:rsidR="001E3F67" w:rsidRPr="001E3F67">
              <w:trPr>
                <w:trHeight w:val="464"/>
                <w:tblCellSpacing w:w="0" w:type="dxa"/>
              </w:trPr>
              <w:tc>
                <w:tcPr>
                  <w:tcW w:w="73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E3F67" w:rsidRPr="001E3F67" w:rsidRDefault="001E3F67" w:rsidP="001E3F6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1E3F6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1E3F67" w:rsidRPr="001E3F67">
              <w:trPr>
                <w:trHeight w:val="464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E3F67" w:rsidRPr="001E3F67" w:rsidRDefault="001E3F67" w:rsidP="001E3F6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«Правила пользования лифтом» для размещения в лифте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28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210*220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38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Табличка размер 210*250 мм: основа ПВХ 3мм, нанесение- полноцветная печать,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3133725" cy="2228850"/>
                  <wp:effectExtent l="0" t="0" r="0" b="0"/>
                  <wp:wrapNone/>
                  <wp:docPr id="36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ECD63C-386D-4739-956C-FC0353F017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EEECD63C-386D-4739-956C-FC0353F017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766" cy="222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523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 для лифтовой кнопки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 xml:space="preserve">Табличка для лифтовой кнопки 102*253 мм. Предпочтительно: металл оцинковка (штамповка). 4+0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85725</wp:posOffset>
                  </wp:positionV>
                  <wp:extent cx="1247775" cy="2838450"/>
                  <wp:effectExtent l="0" t="0" r="9525" b="0"/>
                  <wp:wrapNone/>
                  <wp:docPr id="38" name="Рисунок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C800A0-0351-4D2E-9113-7F5EC84935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>
                            <a:extLst>
                              <a:ext uri="{FF2B5EF4-FFF2-40B4-BE49-F238E27FC236}">
                                <a16:creationId xmlns:a16="http://schemas.microsoft.com/office/drawing/2014/main" id="{80C800A0-0351-4D2E-9113-7F5EC84935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83" cy="281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53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 для лифтовой кнопки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Табличка для лифтовой кнопки размер 102*253 мм: основа ПВХ 3мм, нанесение- полноцветная печать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104775</wp:posOffset>
                  </wp:positionV>
                  <wp:extent cx="1228725" cy="2828925"/>
                  <wp:effectExtent l="0" t="0" r="9525" b="0"/>
                  <wp:wrapNone/>
                  <wp:docPr id="39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3355EB-C161-4285-A738-92F05241D5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a16="http://schemas.microsoft.com/office/drawing/2014/main" id="{2A3355EB-C161-4285-A738-92F05241D5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383" cy="28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49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Табличка пользования видеонаблюдением, 148*105, металл оцинковка, (штамповка), 4+0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209550</wp:posOffset>
                  </wp:positionV>
                  <wp:extent cx="2286000" cy="1628775"/>
                  <wp:effectExtent l="0" t="0" r="0" b="0"/>
                  <wp:wrapNone/>
                  <wp:docPr id="41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E6E69D-F38A-4857-B7AE-9CD5DA943B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id="{69E6E69D-F38A-4857-B7AE-9CD5DA943B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307" cy="16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38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Табличка размер 148*105 мм: основа ПВХ 3мм, нанесение- полноцветная печать, НДС Табличка пользования видеонаблюдением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114300</wp:posOffset>
                  </wp:positionV>
                  <wp:extent cx="2571750" cy="1828800"/>
                  <wp:effectExtent l="0" t="0" r="0" b="0"/>
                  <wp:wrapNone/>
                  <wp:docPr id="42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8554CE-8AA9-42C0-91DC-2C4A28C031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718554CE-8AA9-42C0-91DC-2C4A28C031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770" cy="181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36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Шильд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</w:rPr>
              <w:t>Шильд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</w:rPr>
              <w:t>/таблички металл на подъезд, 450*200, 4+0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523875</wp:posOffset>
                  </wp:positionV>
                  <wp:extent cx="2809875" cy="933450"/>
                  <wp:effectExtent l="0" t="0" r="0" b="0"/>
                  <wp:wrapNone/>
                  <wp:docPr id="44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8D193-76A2-4CC3-92EB-E7AE74BFDC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1A58D193-76A2-4CC3-92EB-E7AE74BFDC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69" cy="93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37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Шильд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</w:rPr>
              <w:t>Шильд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</w:rPr>
              <w:t>/таблички металл на подъезд 600*200, 4+0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342900</wp:posOffset>
                  </wp:positionV>
                  <wp:extent cx="3495675" cy="1171575"/>
                  <wp:effectExtent l="0" t="0" r="9525" b="0"/>
                  <wp:wrapNone/>
                  <wp:docPr id="48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9C6613-30FA-4F72-8536-8C58B365CE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>
                            <a:extLst>
                              <a:ext uri="{FF2B5EF4-FFF2-40B4-BE49-F238E27FC236}">
                                <a16:creationId xmlns:a16="http://schemas.microsoft.com/office/drawing/2014/main" id="{EC9C6613-30FA-4F72-8536-8C58B365C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629" cy="117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48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Наклейка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Брендирование авто, автомобильная пленка. Авто УАЗ 3995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142875</wp:posOffset>
                  </wp:positionV>
                  <wp:extent cx="3971925" cy="2581275"/>
                  <wp:effectExtent l="0" t="0" r="0" b="9525"/>
                  <wp:wrapNone/>
                  <wp:docPr id="31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0A7393-F0C3-4A34-BB7E-E4C58C54EA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DB0A7393-F0C3-4A34-BB7E-E4C58C54EA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911" cy="258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F67" w:rsidRPr="001E3F67" w:rsidTr="001E3F67">
        <w:trPr>
          <w:trHeight w:val="59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Наклейка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6"/>
            </w:tblGrid>
            <w:tr w:rsidR="001E3F67" w:rsidRPr="001E3F67">
              <w:trPr>
                <w:trHeight w:val="5985"/>
                <w:tblCellSpacing w:w="0" w:type="dxa"/>
              </w:trPr>
              <w:tc>
                <w:tcPr>
                  <w:tcW w:w="4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E3F67" w:rsidRPr="001E3F67" w:rsidRDefault="001E3F67" w:rsidP="001E3F6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1E3F67">
                    <w:rPr>
                      <w:rFonts w:ascii="Times New Roman" w:hAnsi="Times New Roman" w:cs="Times New Roman"/>
                      <w:color w:val="000000"/>
                    </w:rPr>
                    <w:t>Брендирвание</w:t>
                  </w:r>
                  <w:proofErr w:type="spellEnd"/>
                  <w:r w:rsidRPr="001E3F67">
                    <w:rPr>
                      <w:rFonts w:ascii="Times New Roman" w:hAnsi="Times New Roman" w:cs="Times New Roman"/>
                      <w:color w:val="000000"/>
                    </w:rPr>
                    <w:t xml:space="preserve"> авто, автомобильная пленка, авто</w:t>
                  </w:r>
                </w:p>
              </w:tc>
            </w:tr>
          </w:tbl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-3281045</wp:posOffset>
                  </wp:positionV>
                  <wp:extent cx="4638675" cy="2895600"/>
                  <wp:effectExtent l="0" t="0" r="0" b="0"/>
                  <wp:wrapNone/>
                  <wp:docPr id="30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1C1C3A-3FD4-44B8-8DE1-F40108E72D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F91C1C3A-3FD4-44B8-8DE1-F40108E72D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E3F67" w:rsidRDefault="001E3F67" w:rsidP="00453C22">
      <w:pPr>
        <w:ind w:left="4678"/>
        <w:jc w:val="right"/>
        <w:rPr>
          <w:rFonts w:ascii="Times New Roman" w:hAnsi="Times New Roman" w:cs="Times New Roman"/>
          <w:b/>
          <w:color w:val="000000" w:themeColor="text1"/>
        </w:rPr>
      </w:pPr>
    </w:p>
    <w:p w:rsidR="001E3F67" w:rsidRDefault="001E3F67" w:rsidP="00453C22">
      <w:pPr>
        <w:ind w:left="4678"/>
        <w:jc w:val="right"/>
        <w:rPr>
          <w:rFonts w:ascii="Times New Roman" w:hAnsi="Times New Roman" w:cs="Times New Roman"/>
          <w:b/>
          <w:color w:val="000000" w:themeColor="text1"/>
        </w:rPr>
        <w:sectPr w:rsidR="001E3F67" w:rsidSect="001E3F67">
          <w:headerReference w:type="default" r:id="rId24"/>
          <w:pgSz w:w="16838" w:h="11906" w:orient="landscape"/>
          <w:pgMar w:top="1276" w:right="1134" w:bottom="1134" w:left="425" w:header="284" w:footer="1134" w:gutter="0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17"/>
        <w:gridCol w:w="2896"/>
        <w:gridCol w:w="2086"/>
        <w:gridCol w:w="6932"/>
        <w:gridCol w:w="1069"/>
        <w:gridCol w:w="1069"/>
      </w:tblGrid>
      <w:tr w:rsidR="001E3F67" w:rsidRPr="001E3F67" w:rsidTr="001E3F67">
        <w:trPr>
          <w:trHeight w:val="12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Характеристика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Приблизительный макет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Цена за единицу (руб./шт., без НДС)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Цена за единицу (руб./шт., с НДС)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Табличка информационная уличная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А4, самоклеящаяся плёнка с интерьерной печатью 4+0, на пластике 4 мм (заклеенные края),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ламинация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Табличка информационная уличная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А3, самоклеящаяся плёнка с интерьерной печатью 4+0, на пластике 4 мм (заклеенные края),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ламинация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84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Табличка рекламная уличная А3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А3, самоклеящаяся плёнка с интерьерной печатью 4+0, на пластике 4 мм (заклеенные края),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ламинация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для крепления - на обороте пластиковая планка с пазом 20х2 мм (1 шт.)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Табличка Открыто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/Закрыто на входную группу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300*100мм. Материал: основа: ПВХ 3 мм, самоклеящаяся пленка с двух сторон, крепление: леска 50 см, цвет: 4+0, вырубка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Выезд мастера для монтажных работ в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г.Уфа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Ремонт табличек, лайтбоксов, установка конструкций, % от стоимости изделия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Выезд мастера для монтажных работ по населенным пунктам 100 км от г. Уфы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Ремонт табличек, лайтбоксов, установка конструкций, % от стоимости изделия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Выезд мастера для монтажных работ по населенным пунктам 200-300 км от г. Уфы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Ремонт табличек, лайтбоксов, установка конструкций, % от стоимости изделия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Рамка под постеры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А1, рамка из пластика для односторонних постеров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Рамка под постеры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А2, рамка из пластика для односторонних постеров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Рамка под постеры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А3, рамка из пластика для односторонних постеров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Холдер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для листовок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(акрил) 2 мм Цвет: прозрачный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Размер: А6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Холдер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для листовок А5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(акрил) 2 мм Цвет: прозрачный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Размер: 148х100х210 мм;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Холдер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для листовок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(акрил), 2 мм. Цвет: прозрачный, размер: 210х100х297 мм; задняя стенка: 148,5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Диспенсер для мини-буклетов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(акрил) 2 мм; логотип: самоклеящаяся пленка. Цвет: прозрачный, логотип 4+0 на белой пленке, размер: 102х115х210 мм. примечания: карманы вставляются в основание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Лифлетница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 3 кармана для листовок А5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Материал: оргстекло (акрил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 ,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2 мм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Цвет: прозрачный Размер: 155х105х380 мм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Примечания: на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топпере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для нанесения брендинга используется пленка с полноцветной печатью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Пластиковый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шелфтокер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800х39, пластик. Для установки на витрину.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Баннерная ткань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баннерной ткани 300г/</w:t>
            </w:r>
            <w:proofErr w:type="spellStart"/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кв.м</w:t>
            </w:r>
            <w:proofErr w:type="spellEnd"/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Китай,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Баннерная ткань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баннерной ткани 400г/</w:t>
            </w:r>
            <w:proofErr w:type="spellStart"/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кв.м</w:t>
            </w:r>
            <w:proofErr w:type="spellEnd"/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Китай,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Баннерная ткань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баннерной ткани 500г/</w:t>
            </w:r>
            <w:proofErr w:type="spellStart"/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кв.м</w:t>
            </w:r>
            <w:proofErr w:type="spellEnd"/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Европа,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Светопропускающий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баннер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Печать на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Бэклит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Баннерная сетка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баннерной сетке,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Самоклеящаяся пленка Китай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самоклеящейся пленке Китай,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Самоклеящаяся пленка ORACAL Европа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Печать на самоклеящейся пленке ORACAL Европа, 1кв.м.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Люверсы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Установка люверсов,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руб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Изготовление и замена тента для палаток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Размеры 2х2,5 метра. Ткань полиэстер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Изготовление и замена тента для палаток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Размеры 2х3,4 метра. Ткань полиэстер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Палатка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2*2 метра, ткань полиэстер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25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Промостойка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рекламной панели: 900х820 мм (ширина х высота). Размер рекламной панели фриза: 600х200 мм (ширина х высота). Рекламная панель печатается на баннерной ткани с люверсами по правую и левую сторону (по 3 штуки). Размеры: 600х300х2000 мм. Размеры </w:t>
            </w: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столешницы:</w:t>
            </w:r>
            <w:r w:rsidRPr="001E3F6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600х300 мм.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Табличка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Табличка под ТВ: ПВХ 5 мм и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самокл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. пленка; 1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кв.м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"Попробуй ИТВ"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Ролл-ап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85*200 см, баннерная ткань с конструкцией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Ролл-ап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100*180 см, баннерная ткань с конструкцией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Рекламное полотно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роллап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-стендов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85х200 см, баннерная ткань 300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/м3, интерьерная печать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Рекламное полотно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роллап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-стендов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85х200 см, ПП-баннер (полипропилен), интерьерная печать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Рекламное полотно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роллап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-стендов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100х200 см, баннерная ткань 300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/м3, интерьерная печать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Рекламное полотно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роллап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-стендов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 100х200 см, ПП-баннер (полипропилен), интерьерная печать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20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Самоклеящиеся алюминиевые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шильды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(таблички)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Тип основы алюминиевая фольга 0,5мм, клеевой слой акриловый клей с добавлением сильного растворителя (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Solvent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), клейкость на металлической поверхности, Н/см 10, термостойкость, ºС от −20 до +120, покрытие защитным лаком. Цветная печать 4+0. Размер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22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Самоклеящиеся алюминиевые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шильды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(таблички) А5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Тип основы алюминиевая фольга 0,5мм, клеевой слой акриловый клей с добавлением сильного растворителя (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Solvent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), клейкость на металлической поверхности, Н/см 10, термостойкость, ºС от −20 до +120, покрытие защитным лаком. Цветная печать 4+0. Размер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27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Самоклеящиеся алюминиевые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шильды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(таблички) А4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Тип основы алюминиевая фольга 0,5мм, клеевой слой акриловый клей с добавлением сильного растворителя (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Solvent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), клейкость на металлической поверхности, Н/см 10, термостойкость, ºС от −20 до +120, покрытие защитным лаком. </w:t>
            </w: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Цветная печать 4+0. Размер А6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POP-UP стенд 100x300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Количество плакатов: 3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Размер конструкции: Прямой 1,3 х 2,24 м Вогнутой 1,25 х 2,24 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Пресс-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волл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тип 1 2*2 м (в*ш)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Данная конструкция выполнена из систем труб - Джокер. диаметр трубы составляет 25 мм.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Штендер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прямоугольный/ полукруглый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Габаритные размеры: 660 х 1230 мм Габариты рекламного поля: 600 х 1140 мм Диаметр трубы: 30 мм Материал 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поверхности :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Оцинк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 Лист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Штендер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Макси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(Рис.5)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Габаритные размеры: 2000 х 800 мм Габариты рекламного поля: 1720 х 725 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мм  Диаметр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трубы: 40 мм  Материал поверхности : Композит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Виндер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Парус 2,1 м (Рис.6)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Алюминиевая секционная мачта, шнур, фиксатор шнура, чехол для переноски, флаг. Печать 4+4. Без основания.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Наливное пластиковое основание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виндера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Размер: 500*500*250 мм. Материал: пластик. Универсальный шток. Вес 1,6 кг без воды, 21 кг с водой.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Основание для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виндера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Моби квадрат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Размер: 500*500*300 мм. Материал: сталь. Вес 6,8 кг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Стенды из системы "Джокер" (Рис. 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Размер 80*200 мм. Джокер-система. Размер под полотно 80* 150 мм. Печать на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самоклеющийся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пленке 4+0. ПВХ 3 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мм..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47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Информационный уличный стенд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Металлическое основание,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аллюминевый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оконный профиль под стеклом, внутри информационный стенд на 6 карманов с логотипом компании и цветной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запечаткой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. Размер конструкции 1117,72 мм высота стенда, 3282,66 высота основания конструкции, 1632,37 мм ширина.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161925</wp:posOffset>
                  </wp:positionV>
                  <wp:extent cx="3533775" cy="2457450"/>
                  <wp:effectExtent l="0" t="0" r="9525" b="0"/>
                  <wp:wrapNone/>
                  <wp:docPr id="55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D59ADA-A798-4014-BC53-7609089E29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4DD59ADA-A798-4014-BC53-7609089E29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927" cy="245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46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Стенд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 xml:space="preserve">Стенд с карманами размер 750*860: основа ПВХ 5мм, нанесение- полноцветная печать, карманы из ПЭТ 0,7мм А4 6 </w:t>
            </w:r>
            <w:proofErr w:type="spellStart"/>
            <w:r w:rsidRPr="001E3F67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104775</wp:posOffset>
                  </wp:positionV>
                  <wp:extent cx="2247900" cy="2571750"/>
                  <wp:effectExtent l="0" t="0" r="0" b="0"/>
                  <wp:wrapNone/>
                  <wp:docPr id="5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48D60B-30BC-4469-A5C0-C3BFCCBAD8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648D60B-30BC-4469-A5C0-C3BFCCBAD8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257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53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Стенд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Стенд с карманами размер 510x860 основа ПВХ 5мм, нанесение- полноцветная печать, карманы из ПЭТ 0,7мм А4 4</w:t>
            </w:r>
            <w:proofErr w:type="gramStart"/>
            <w:r w:rsidRPr="001E3F67">
              <w:rPr>
                <w:rFonts w:ascii="Times New Roman" w:hAnsi="Times New Roman" w:cs="Times New Roman"/>
                <w:color w:val="000000"/>
              </w:rPr>
              <w:t>шт  510</w:t>
            </w:r>
            <w:proofErr w:type="gramEnd"/>
            <w:r w:rsidRPr="001E3F67">
              <w:rPr>
                <w:rFonts w:ascii="Times New Roman" w:hAnsi="Times New Roman" w:cs="Times New Roman"/>
                <w:color w:val="000000"/>
              </w:rPr>
              <w:t>*860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47625</wp:posOffset>
                  </wp:positionV>
                  <wp:extent cx="1752600" cy="2981325"/>
                  <wp:effectExtent l="0" t="0" r="0" b="0"/>
                  <wp:wrapNone/>
                  <wp:docPr id="53" name="Рисунок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F95E32-E893-4AC3-AF16-D11EA8B026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A5F95E32-E893-4AC3-AF16-D11EA8B026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969" cy="29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Наклейка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Антивандальная пленка, 4+0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38100</wp:posOffset>
                  </wp:positionV>
                  <wp:extent cx="2809875" cy="2971800"/>
                  <wp:effectExtent l="0" t="0" r="9525" b="0"/>
                  <wp:wrapNone/>
                  <wp:docPr id="52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9434D1-6427-466B-9E3C-BE67DFD393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>
                            <a:extLst>
                              <a:ext uri="{FF2B5EF4-FFF2-40B4-BE49-F238E27FC236}">
                                <a16:creationId xmlns:a16="http://schemas.microsoft.com/office/drawing/2014/main" id="{B19434D1-6427-466B-9E3C-BE67DFD393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14" cy="296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06"/>
            </w:tblGrid>
            <w:tr w:rsidR="001E3F67" w:rsidRPr="001E3F67">
              <w:trPr>
                <w:trHeight w:val="464"/>
                <w:tblCellSpacing w:w="0" w:type="dxa"/>
              </w:trPr>
              <w:tc>
                <w:tcPr>
                  <w:tcW w:w="73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E3F67" w:rsidRPr="001E3F67" w:rsidRDefault="001E3F67" w:rsidP="001E3F6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1E3F6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1E3F67" w:rsidRPr="001E3F67">
              <w:trPr>
                <w:trHeight w:val="464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E3F67" w:rsidRPr="001E3F67" w:rsidRDefault="001E3F67" w:rsidP="001E3F6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1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«Правила пользования лифтом» для размещения в лифте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28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210*220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3F67" w:rsidRPr="001E3F67" w:rsidTr="001E3F67">
        <w:trPr>
          <w:trHeight w:val="38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Табличка размер 210*250 мм: основа ПВХ 3мм, нанесение- полноцветная печать,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3133725" cy="2228850"/>
                  <wp:effectExtent l="0" t="0" r="0" b="0"/>
                  <wp:wrapNone/>
                  <wp:docPr id="51" name="Рисунок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ECD63C-386D-4739-956C-FC0353F017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EEECD63C-386D-4739-956C-FC0353F017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766" cy="222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523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 для лифтовой кнопки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 xml:space="preserve">Табличка для лифтовой кнопки 102*253 мм. Предпочтительно: металл оцинковка (штамповка). 4+0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85725</wp:posOffset>
                  </wp:positionV>
                  <wp:extent cx="1247775" cy="2838450"/>
                  <wp:effectExtent l="0" t="0" r="9525" b="0"/>
                  <wp:wrapNone/>
                  <wp:docPr id="50" name="Рисунок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C800A0-0351-4D2E-9113-7F5EC84935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>
                            <a:extLst>
                              <a:ext uri="{FF2B5EF4-FFF2-40B4-BE49-F238E27FC236}">
                                <a16:creationId xmlns:a16="http://schemas.microsoft.com/office/drawing/2014/main" id="{80C800A0-0351-4D2E-9113-7F5EC84935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83" cy="281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53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 для лифтовой кнопки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Табличка для лифтовой кнопки размер 102*253 мм: основа ПВХ 3мм, нанесение- полноцветная печать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104775</wp:posOffset>
                  </wp:positionV>
                  <wp:extent cx="1228725" cy="2828925"/>
                  <wp:effectExtent l="0" t="0" r="9525" b="0"/>
                  <wp:wrapNone/>
                  <wp:docPr id="49" name="Рисунок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3355EB-C161-4285-A738-92F05241D5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a16="http://schemas.microsoft.com/office/drawing/2014/main" id="{2A3355EB-C161-4285-A738-92F05241D5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383" cy="28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49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Табличка пользования видеонаблюдением, 148*105, металл оцинковка, (штамповка), 4+0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209550</wp:posOffset>
                  </wp:positionV>
                  <wp:extent cx="2286000" cy="1628775"/>
                  <wp:effectExtent l="0" t="0" r="0" b="0"/>
                  <wp:wrapNone/>
                  <wp:docPr id="47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E6E69D-F38A-4857-B7AE-9CD5DA943B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id="{69E6E69D-F38A-4857-B7AE-9CD5DA943B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307" cy="16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38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Табличка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Табличка размер 148*105 мм: основа ПВХ 3мм, нанесение- полноцветная печать, НДС Табличка пользования видеонаблюдением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114300</wp:posOffset>
                  </wp:positionV>
                  <wp:extent cx="2571750" cy="1828800"/>
                  <wp:effectExtent l="0" t="0" r="0" b="0"/>
                  <wp:wrapNone/>
                  <wp:docPr id="46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8554CE-8AA9-42C0-91DC-2C4A28C031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718554CE-8AA9-42C0-91DC-2C4A28C031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770" cy="181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36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Шильд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</w:rPr>
              <w:t>Шильд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</w:rPr>
              <w:t>/таблички металл на подъезд, 450*200, 4+0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523875</wp:posOffset>
                  </wp:positionV>
                  <wp:extent cx="2809875" cy="933450"/>
                  <wp:effectExtent l="0" t="0" r="0" b="0"/>
                  <wp:wrapNone/>
                  <wp:docPr id="45" name="Рисунок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8D193-76A2-4CC3-92EB-E7AE74BFDC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1A58D193-76A2-4CC3-92EB-E7AE74BFDC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69" cy="93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37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Шильд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E3F67">
              <w:rPr>
                <w:rFonts w:ascii="Times New Roman" w:hAnsi="Times New Roman" w:cs="Times New Roman"/>
                <w:color w:val="000000"/>
              </w:rPr>
              <w:t>Шильд</w:t>
            </w:r>
            <w:proofErr w:type="spellEnd"/>
            <w:r w:rsidRPr="001E3F67">
              <w:rPr>
                <w:rFonts w:ascii="Times New Roman" w:hAnsi="Times New Roman" w:cs="Times New Roman"/>
                <w:color w:val="000000"/>
              </w:rPr>
              <w:t>/таблички металл на подъезд 600*200, 4+0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342900</wp:posOffset>
                  </wp:positionV>
                  <wp:extent cx="3495675" cy="1171575"/>
                  <wp:effectExtent l="0" t="0" r="9525" b="0"/>
                  <wp:wrapNone/>
                  <wp:docPr id="43" name="Рисунок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9C6613-30FA-4F72-8536-8C58B365CE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>
                            <a:extLst>
                              <a:ext uri="{FF2B5EF4-FFF2-40B4-BE49-F238E27FC236}">
                                <a16:creationId xmlns:a16="http://schemas.microsoft.com/office/drawing/2014/main" id="{EC9C6613-30FA-4F72-8536-8C58B365C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629" cy="117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48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Наклейка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F67">
              <w:rPr>
                <w:rFonts w:ascii="Times New Roman" w:hAnsi="Times New Roman" w:cs="Times New Roman"/>
                <w:color w:val="000000"/>
              </w:rPr>
              <w:t>Брендирование авто, автомобильная пленка. Авто УАЗ 3995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142875</wp:posOffset>
                  </wp:positionV>
                  <wp:extent cx="3971925" cy="2581275"/>
                  <wp:effectExtent l="0" t="0" r="0" b="9525"/>
                  <wp:wrapNone/>
                  <wp:docPr id="40" name="Рисунок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0A7393-F0C3-4A34-BB7E-E4C58C54EA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DB0A7393-F0C3-4A34-BB7E-E4C58C54EA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911" cy="258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E3F67" w:rsidRPr="001E3F67" w:rsidTr="001E3F67">
        <w:trPr>
          <w:trHeight w:val="59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F67" w:rsidRPr="001E3F67" w:rsidRDefault="001E3F67" w:rsidP="001E3F67">
            <w:pPr>
              <w:ind w:firstLineChars="400" w:firstLine="88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3F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Наклейка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133350</wp:posOffset>
                  </wp:positionV>
                  <wp:extent cx="4638675" cy="2895600"/>
                  <wp:effectExtent l="0" t="0" r="0" b="0"/>
                  <wp:wrapNone/>
                  <wp:docPr id="37" name="Рисунок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1C1C3A-3FD4-44B8-8DE1-F40108E72D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F91C1C3A-3FD4-44B8-8DE1-F40108E72D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036" cy="290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5"/>
            </w:tblGrid>
            <w:tr w:rsidR="001E3F67" w:rsidRPr="001E3F67">
              <w:trPr>
                <w:trHeight w:val="5985"/>
                <w:tblCellSpacing w:w="0" w:type="dxa"/>
              </w:trPr>
              <w:tc>
                <w:tcPr>
                  <w:tcW w:w="4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E3F67" w:rsidRPr="001E3F67" w:rsidRDefault="001E3F67" w:rsidP="001E3F6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1E3F67">
                    <w:rPr>
                      <w:rFonts w:ascii="Times New Roman" w:hAnsi="Times New Roman" w:cs="Times New Roman"/>
                      <w:color w:val="000000"/>
                    </w:rPr>
                    <w:t>Брендирвание</w:t>
                  </w:r>
                  <w:proofErr w:type="spellEnd"/>
                  <w:r w:rsidRPr="001E3F67">
                    <w:rPr>
                      <w:rFonts w:ascii="Times New Roman" w:hAnsi="Times New Roman" w:cs="Times New Roman"/>
                      <w:color w:val="000000"/>
                    </w:rPr>
                    <w:t xml:space="preserve"> авто, автомобильная пленка, авто</w:t>
                  </w:r>
                </w:p>
              </w:tc>
            </w:tr>
          </w:tbl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F67" w:rsidRPr="001E3F67" w:rsidRDefault="001E3F67" w:rsidP="001E3F6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3F6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E3F67" w:rsidRDefault="001E3F67" w:rsidP="00453C22">
      <w:pPr>
        <w:ind w:left="4678"/>
        <w:jc w:val="right"/>
        <w:rPr>
          <w:rFonts w:ascii="Times New Roman" w:hAnsi="Times New Roman" w:cs="Times New Roman"/>
          <w:b/>
          <w:color w:val="000000" w:themeColor="text1"/>
        </w:rPr>
        <w:sectPr w:rsidR="001E3F67" w:rsidSect="001E3F67">
          <w:pgSz w:w="16838" w:h="11906" w:orient="landscape"/>
          <w:pgMar w:top="1276" w:right="1134" w:bottom="1134" w:left="425" w:header="284" w:footer="1134" w:gutter="0"/>
          <w:cols w:space="708"/>
          <w:titlePg/>
          <w:docGrid w:linePitch="360"/>
        </w:sectPr>
      </w:pPr>
      <w:bookmarkStart w:id="0" w:name="_GoBack"/>
      <w:bookmarkEnd w:id="0"/>
    </w:p>
    <w:p w:rsidR="001E3F67" w:rsidRDefault="001E3F67" w:rsidP="00453C22">
      <w:pPr>
        <w:ind w:left="4678"/>
        <w:jc w:val="right"/>
        <w:rPr>
          <w:rFonts w:ascii="Times New Roman" w:hAnsi="Times New Roman" w:cs="Times New Roman"/>
          <w:b/>
          <w:color w:val="000000" w:themeColor="text1"/>
        </w:rPr>
      </w:pPr>
    </w:p>
    <w:p w:rsidR="001E3F67" w:rsidRDefault="001E3F67" w:rsidP="00453C22">
      <w:pPr>
        <w:ind w:left="4678"/>
        <w:jc w:val="right"/>
        <w:rPr>
          <w:rFonts w:ascii="Times New Roman" w:hAnsi="Times New Roman" w:cs="Times New Roman"/>
          <w:b/>
          <w:color w:val="000000" w:themeColor="text1"/>
        </w:rPr>
      </w:pPr>
    </w:p>
    <w:sectPr w:rsidR="001E3F67" w:rsidSect="00A62868">
      <w:pgSz w:w="11906" w:h="16838"/>
      <w:pgMar w:top="1134" w:right="1133" w:bottom="426" w:left="1276" w:header="28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3F67" w:rsidRDefault="001E3F67" w:rsidP="00076AD3">
      <w:r>
        <w:separator/>
      </w:r>
    </w:p>
  </w:endnote>
  <w:endnote w:type="continuationSeparator" w:id="0">
    <w:p w:rsidR="001E3F67" w:rsidRDefault="001E3F67" w:rsidP="00076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3F67" w:rsidRDefault="001E3F67" w:rsidP="00076AD3">
      <w:r>
        <w:separator/>
      </w:r>
    </w:p>
  </w:footnote>
  <w:footnote w:type="continuationSeparator" w:id="0">
    <w:p w:rsidR="001E3F67" w:rsidRDefault="001E3F67" w:rsidP="00076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F67" w:rsidRPr="003F73A9" w:rsidRDefault="001E3F67" w:rsidP="00E174C2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F61F2"/>
    <w:multiLevelType w:val="hybridMultilevel"/>
    <w:tmpl w:val="B91E6A5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86C4B9E"/>
    <w:multiLevelType w:val="multilevel"/>
    <w:tmpl w:val="3EAA929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  <w:sz w:val="28"/>
      </w:rPr>
    </w:lvl>
    <w:lvl w:ilvl="1">
      <w:start w:val="1"/>
      <w:numFmt w:val="decimal"/>
      <w:lvlText w:val="2.%2."/>
      <w:lvlJc w:val="left"/>
      <w:pPr>
        <w:ind w:left="1789" w:hanging="360"/>
      </w:pPr>
      <w:rPr>
        <w:rFonts w:cs="Times New Roman"/>
        <w:b/>
        <w:sz w:val="26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7367E"/>
    <w:multiLevelType w:val="hybridMultilevel"/>
    <w:tmpl w:val="669E56D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EF92565"/>
    <w:multiLevelType w:val="multilevel"/>
    <w:tmpl w:val="7B607F52"/>
    <w:lvl w:ilvl="0">
      <w:start w:val="1"/>
      <w:numFmt w:val="decimal"/>
      <w:suff w:val="space"/>
      <w:lvlText w:val="2.3.%1."/>
      <w:lvlJc w:val="left"/>
      <w:pPr>
        <w:ind w:left="655" w:hanging="360"/>
      </w:pPr>
      <w:rPr>
        <w:rFonts w:cs="Times New Roman"/>
        <w:sz w:val="26"/>
      </w:rPr>
    </w:lvl>
    <w:lvl w:ilvl="1">
      <w:start w:val="1"/>
      <w:numFmt w:val="lowerLetter"/>
      <w:lvlText w:val="%2."/>
      <w:lvlJc w:val="left"/>
      <w:pPr>
        <w:ind w:left="808" w:hanging="360"/>
      </w:pPr>
    </w:lvl>
    <w:lvl w:ilvl="2">
      <w:start w:val="1"/>
      <w:numFmt w:val="lowerRoman"/>
      <w:lvlText w:val="%3."/>
      <w:lvlJc w:val="right"/>
      <w:pPr>
        <w:ind w:left="1528" w:hanging="180"/>
      </w:pPr>
    </w:lvl>
    <w:lvl w:ilvl="3">
      <w:start w:val="1"/>
      <w:numFmt w:val="decimal"/>
      <w:lvlText w:val="%4."/>
      <w:lvlJc w:val="left"/>
      <w:pPr>
        <w:ind w:left="2248" w:hanging="360"/>
      </w:pPr>
    </w:lvl>
    <w:lvl w:ilvl="4">
      <w:start w:val="1"/>
      <w:numFmt w:val="lowerLetter"/>
      <w:lvlText w:val="%5."/>
      <w:lvlJc w:val="left"/>
      <w:pPr>
        <w:ind w:left="2968" w:hanging="360"/>
      </w:pPr>
    </w:lvl>
    <w:lvl w:ilvl="5">
      <w:start w:val="1"/>
      <w:numFmt w:val="lowerRoman"/>
      <w:lvlText w:val="%6."/>
      <w:lvlJc w:val="right"/>
      <w:pPr>
        <w:ind w:left="3688" w:hanging="180"/>
      </w:pPr>
    </w:lvl>
    <w:lvl w:ilvl="6">
      <w:start w:val="1"/>
      <w:numFmt w:val="decimal"/>
      <w:lvlText w:val="%7."/>
      <w:lvlJc w:val="left"/>
      <w:pPr>
        <w:ind w:left="4408" w:hanging="360"/>
      </w:pPr>
    </w:lvl>
    <w:lvl w:ilvl="7">
      <w:start w:val="1"/>
      <w:numFmt w:val="lowerLetter"/>
      <w:lvlText w:val="%8."/>
      <w:lvlJc w:val="left"/>
      <w:pPr>
        <w:ind w:left="5128" w:hanging="360"/>
      </w:pPr>
    </w:lvl>
    <w:lvl w:ilvl="8">
      <w:start w:val="1"/>
      <w:numFmt w:val="lowerRoman"/>
      <w:lvlText w:val="%9."/>
      <w:lvlJc w:val="right"/>
      <w:pPr>
        <w:ind w:left="5848" w:hanging="180"/>
      </w:pPr>
    </w:lvl>
  </w:abstractNum>
  <w:abstractNum w:abstractNumId="4" w15:restartNumberingAfterBreak="0">
    <w:nsid w:val="14A10D8C"/>
    <w:multiLevelType w:val="hybridMultilevel"/>
    <w:tmpl w:val="A61E50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5407D3"/>
    <w:multiLevelType w:val="multilevel"/>
    <w:tmpl w:val="DA0C9D1A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C86E50"/>
    <w:multiLevelType w:val="hybridMultilevel"/>
    <w:tmpl w:val="453A50DA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234128F3"/>
    <w:multiLevelType w:val="hybridMultilevel"/>
    <w:tmpl w:val="730873A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27B46D75"/>
    <w:multiLevelType w:val="hybridMultilevel"/>
    <w:tmpl w:val="C0A4CF04"/>
    <w:lvl w:ilvl="0" w:tplc="252EAD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43F3A"/>
    <w:multiLevelType w:val="hybridMultilevel"/>
    <w:tmpl w:val="B92ECF1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ADA33C3"/>
    <w:multiLevelType w:val="hybridMultilevel"/>
    <w:tmpl w:val="EC0632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343591"/>
    <w:multiLevelType w:val="hybridMultilevel"/>
    <w:tmpl w:val="0E123448"/>
    <w:lvl w:ilvl="0" w:tplc="1E1ECB20">
      <w:start w:val="1"/>
      <w:numFmt w:val="decimal"/>
      <w:lvlText w:val="%1."/>
      <w:lvlJc w:val="left"/>
      <w:pPr>
        <w:ind w:left="751" w:hanging="360"/>
      </w:pPr>
      <w:rPr>
        <w:strike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F3582"/>
    <w:multiLevelType w:val="hybridMultilevel"/>
    <w:tmpl w:val="DADE2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E5A47"/>
    <w:multiLevelType w:val="hybridMultilevel"/>
    <w:tmpl w:val="95C64A16"/>
    <w:lvl w:ilvl="0" w:tplc="4214542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3938471A"/>
    <w:multiLevelType w:val="hybridMultilevel"/>
    <w:tmpl w:val="9664F960"/>
    <w:lvl w:ilvl="0" w:tplc="AEEC21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9D14BD9"/>
    <w:multiLevelType w:val="hybridMultilevel"/>
    <w:tmpl w:val="EEC0E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76965"/>
    <w:multiLevelType w:val="hybridMultilevel"/>
    <w:tmpl w:val="05561CA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3D4A0436"/>
    <w:multiLevelType w:val="hybridMultilevel"/>
    <w:tmpl w:val="92A66A22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E893F57"/>
    <w:multiLevelType w:val="hybridMultilevel"/>
    <w:tmpl w:val="6316A1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CF378C"/>
    <w:multiLevelType w:val="multilevel"/>
    <w:tmpl w:val="43E06B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48214CEE"/>
    <w:multiLevelType w:val="hybridMultilevel"/>
    <w:tmpl w:val="0E123448"/>
    <w:lvl w:ilvl="0" w:tplc="1E1ECB20">
      <w:start w:val="1"/>
      <w:numFmt w:val="decimal"/>
      <w:lvlText w:val="%1."/>
      <w:lvlJc w:val="left"/>
      <w:pPr>
        <w:ind w:left="751" w:hanging="360"/>
      </w:pPr>
      <w:rPr>
        <w:strike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A58AE"/>
    <w:multiLevelType w:val="hybridMultilevel"/>
    <w:tmpl w:val="9C587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A0638"/>
    <w:multiLevelType w:val="hybridMultilevel"/>
    <w:tmpl w:val="7D2222E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FD01D0B"/>
    <w:multiLevelType w:val="hybridMultilevel"/>
    <w:tmpl w:val="D7A09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17438"/>
    <w:multiLevelType w:val="hybridMultilevel"/>
    <w:tmpl w:val="31225BEC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5969697C"/>
    <w:multiLevelType w:val="hybridMultilevel"/>
    <w:tmpl w:val="AF7A6DC4"/>
    <w:lvl w:ilvl="0" w:tplc="1DB041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B32661A"/>
    <w:multiLevelType w:val="hybridMultilevel"/>
    <w:tmpl w:val="3E0CC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2D680C"/>
    <w:multiLevelType w:val="hybridMultilevel"/>
    <w:tmpl w:val="873C95D4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 w15:restartNumberingAfterBreak="0">
    <w:nsid w:val="5E884449"/>
    <w:multiLevelType w:val="hybridMultilevel"/>
    <w:tmpl w:val="ED12752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006087E"/>
    <w:multiLevelType w:val="hybridMultilevel"/>
    <w:tmpl w:val="9B080FDC"/>
    <w:lvl w:ilvl="0" w:tplc="84BE06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D3B1A"/>
    <w:multiLevelType w:val="hybridMultilevel"/>
    <w:tmpl w:val="21E8050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63AF717C"/>
    <w:multiLevelType w:val="multilevel"/>
    <w:tmpl w:val="C95ED65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6"/>
        <w:lang w:val="ru-RU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471036B"/>
    <w:multiLevelType w:val="hybridMultilevel"/>
    <w:tmpl w:val="891EBCD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656B0936"/>
    <w:multiLevelType w:val="multilevel"/>
    <w:tmpl w:val="45CAD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4" w15:restartNumberingAfterBreak="0">
    <w:nsid w:val="663D7668"/>
    <w:multiLevelType w:val="hybridMultilevel"/>
    <w:tmpl w:val="5F68B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504C2"/>
    <w:multiLevelType w:val="hybridMultilevel"/>
    <w:tmpl w:val="6B364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055E11"/>
    <w:multiLevelType w:val="hybridMultilevel"/>
    <w:tmpl w:val="F07C6236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68C46E32"/>
    <w:multiLevelType w:val="hybridMultilevel"/>
    <w:tmpl w:val="9DB8040C"/>
    <w:lvl w:ilvl="0" w:tplc="9266F0C6">
      <w:start w:val="1"/>
      <w:numFmt w:val="bullet"/>
      <w:pStyle w:val="NVG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8F9016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616C2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92B2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A058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12E7C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20EB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C608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11C48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CF169C"/>
    <w:multiLevelType w:val="hybridMultilevel"/>
    <w:tmpl w:val="FE84CD4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6A174F0B"/>
    <w:multiLevelType w:val="hybridMultilevel"/>
    <w:tmpl w:val="8AC0854C"/>
    <w:lvl w:ilvl="0" w:tplc="26AE2954">
      <w:start w:val="1"/>
      <w:numFmt w:val="decimal"/>
      <w:lvlText w:val="%1."/>
      <w:lvlJc w:val="left"/>
      <w:pPr>
        <w:ind w:left="928" w:hanging="360"/>
      </w:pPr>
      <w:rPr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760F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3403BC6"/>
    <w:multiLevelType w:val="hybridMultilevel"/>
    <w:tmpl w:val="B042522C"/>
    <w:lvl w:ilvl="0" w:tplc="01685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5C96860"/>
    <w:multiLevelType w:val="hybridMultilevel"/>
    <w:tmpl w:val="0E123448"/>
    <w:lvl w:ilvl="0" w:tplc="1E1ECB20">
      <w:start w:val="1"/>
      <w:numFmt w:val="decimal"/>
      <w:lvlText w:val="%1."/>
      <w:lvlJc w:val="left"/>
      <w:pPr>
        <w:ind w:left="751" w:hanging="360"/>
      </w:pPr>
      <w:rPr>
        <w:strike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844DE6"/>
    <w:multiLevelType w:val="hybridMultilevel"/>
    <w:tmpl w:val="0E123448"/>
    <w:lvl w:ilvl="0" w:tplc="1E1ECB20">
      <w:start w:val="1"/>
      <w:numFmt w:val="decimal"/>
      <w:lvlText w:val="%1."/>
      <w:lvlJc w:val="left"/>
      <w:pPr>
        <w:ind w:left="751" w:hanging="360"/>
      </w:pPr>
      <w:rPr>
        <w:strike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740C49"/>
    <w:multiLevelType w:val="hybridMultilevel"/>
    <w:tmpl w:val="DA86D374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12"/>
  </w:num>
  <w:num w:numId="5">
    <w:abstractNumId w:val="10"/>
  </w:num>
  <w:num w:numId="6">
    <w:abstractNumId w:val="23"/>
  </w:num>
  <w:num w:numId="7">
    <w:abstractNumId w:val="4"/>
  </w:num>
  <w:num w:numId="8">
    <w:abstractNumId w:val="42"/>
  </w:num>
  <w:num w:numId="9">
    <w:abstractNumId w:val="11"/>
  </w:num>
  <w:num w:numId="10">
    <w:abstractNumId w:val="20"/>
  </w:num>
  <w:num w:numId="11">
    <w:abstractNumId w:val="43"/>
  </w:num>
  <w:num w:numId="12">
    <w:abstractNumId w:val="39"/>
  </w:num>
  <w:num w:numId="13">
    <w:abstractNumId w:val="8"/>
  </w:num>
  <w:num w:numId="14">
    <w:abstractNumId w:val="34"/>
  </w:num>
  <w:num w:numId="15">
    <w:abstractNumId w:val="18"/>
  </w:num>
  <w:num w:numId="16">
    <w:abstractNumId w:val="35"/>
  </w:num>
  <w:num w:numId="17">
    <w:abstractNumId w:val="26"/>
  </w:num>
  <w:num w:numId="18">
    <w:abstractNumId w:val="37"/>
  </w:num>
  <w:num w:numId="19">
    <w:abstractNumId w:val="1"/>
  </w:num>
  <w:num w:numId="20">
    <w:abstractNumId w:val="31"/>
  </w:num>
  <w:num w:numId="21">
    <w:abstractNumId w:val="3"/>
  </w:num>
  <w:num w:numId="22">
    <w:abstractNumId w:val="40"/>
  </w:num>
  <w:num w:numId="23">
    <w:abstractNumId w:val="5"/>
  </w:num>
  <w:num w:numId="24">
    <w:abstractNumId w:val="33"/>
  </w:num>
  <w:num w:numId="25">
    <w:abstractNumId w:val="29"/>
  </w:num>
  <w:num w:numId="26">
    <w:abstractNumId w:val="0"/>
  </w:num>
  <w:num w:numId="27">
    <w:abstractNumId w:val="6"/>
  </w:num>
  <w:num w:numId="28">
    <w:abstractNumId w:val="30"/>
  </w:num>
  <w:num w:numId="29">
    <w:abstractNumId w:val="9"/>
  </w:num>
  <w:num w:numId="30">
    <w:abstractNumId w:val="16"/>
  </w:num>
  <w:num w:numId="31">
    <w:abstractNumId w:val="22"/>
  </w:num>
  <w:num w:numId="32">
    <w:abstractNumId w:val="17"/>
  </w:num>
  <w:num w:numId="33">
    <w:abstractNumId w:val="27"/>
  </w:num>
  <w:num w:numId="34">
    <w:abstractNumId w:val="28"/>
  </w:num>
  <w:num w:numId="35">
    <w:abstractNumId w:val="44"/>
  </w:num>
  <w:num w:numId="36">
    <w:abstractNumId w:val="21"/>
  </w:num>
  <w:num w:numId="37">
    <w:abstractNumId w:val="36"/>
  </w:num>
  <w:num w:numId="38">
    <w:abstractNumId w:val="2"/>
  </w:num>
  <w:num w:numId="39">
    <w:abstractNumId w:val="32"/>
  </w:num>
  <w:num w:numId="40">
    <w:abstractNumId w:val="24"/>
  </w:num>
  <w:num w:numId="41">
    <w:abstractNumId w:val="38"/>
  </w:num>
  <w:num w:numId="42">
    <w:abstractNumId w:val="7"/>
  </w:num>
  <w:num w:numId="43">
    <w:abstractNumId w:val="3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44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80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52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8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6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432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468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400" w:hanging="2160"/>
        </w:pPr>
        <w:rPr>
          <w:rFonts w:hint="default"/>
        </w:rPr>
      </w:lvl>
    </w:lvlOverride>
  </w:num>
  <w:num w:numId="44">
    <w:abstractNumId w:val="25"/>
  </w:num>
  <w:num w:numId="45">
    <w:abstractNumId w:val="19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AD3"/>
    <w:rsid w:val="00001BF8"/>
    <w:rsid w:val="000218D3"/>
    <w:rsid w:val="00023F3C"/>
    <w:rsid w:val="00065F9B"/>
    <w:rsid w:val="00075A46"/>
    <w:rsid w:val="000766FE"/>
    <w:rsid w:val="00076AD3"/>
    <w:rsid w:val="000934C0"/>
    <w:rsid w:val="00093F1D"/>
    <w:rsid w:val="00095D96"/>
    <w:rsid w:val="00097931"/>
    <w:rsid w:val="000A2363"/>
    <w:rsid w:val="000D1432"/>
    <w:rsid w:val="000D2A77"/>
    <w:rsid w:val="000D4AB7"/>
    <w:rsid w:val="000E6102"/>
    <w:rsid w:val="00102784"/>
    <w:rsid w:val="00112C40"/>
    <w:rsid w:val="001211CC"/>
    <w:rsid w:val="0012278D"/>
    <w:rsid w:val="001363FA"/>
    <w:rsid w:val="00156DF1"/>
    <w:rsid w:val="00165FA9"/>
    <w:rsid w:val="00194C2C"/>
    <w:rsid w:val="00195434"/>
    <w:rsid w:val="001D721E"/>
    <w:rsid w:val="001E3F67"/>
    <w:rsid w:val="001F7E26"/>
    <w:rsid w:val="002170E4"/>
    <w:rsid w:val="00225044"/>
    <w:rsid w:val="00227FB7"/>
    <w:rsid w:val="00233045"/>
    <w:rsid w:val="0024601B"/>
    <w:rsid w:val="002578B2"/>
    <w:rsid w:val="00261EA9"/>
    <w:rsid w:val="002876F2"/>
    <w:rsid w:val="002A7B05"/>
    <w:rsid w:val="002B68CF"/>
    <w:rsid w:val="002E616F"/>
    <w:rsid w:val="002F59B2"/>
    <w:rsid w:val="00301852"/>
    <w:rsid w:val="0030570F"/>
    <w:rsid w:val="003156F4"/>
    <w:rsid w:val="0032072A"/>
    <w:rsid w:val="003337F3"/>
    <w:rsid w:val="00344D67"/>
    <w:rsid w:val="00384135"/>
    <w:rsid w:val="00384927"/>
    <w:rsid w:val="003D7837"/>
    <w:rsid w:val="003E0534"/>
    <w:rsid w:val="00410C70"/>
    <w:rsid w:val="00423702"/>
    <w:rsid w:val="00431ED2"/>
    <w:rsid w:val="00433F1B"/>
    <w:rsid w:val="00453C22"/>
    <w:rsid w:val="004614C7"/>
    <w:rsid w:val="00465BE4"/>
    <w:rsid w:val="00480189"/>
    <w:rsid w:val="0048542D"/>
    <w:rsid w:val="004C2A92"/>
    <w:rsid w:val="004F0814"/>
    <w:rsid w:val="00511F16"/>
    <w:rsid w:val="00532E8E"/>
    <w:rsid w:val="00551128"/>
    <w:rsid w:val="0055219C"/>
    <w:rsid w:val="00563180"/>
    <w:rsid w:val="00570E6D"/>
    <w:rsid w:val="0058160B"/>
    <w:rsid w:val="00592348"/>
    <w:rsid w:val="00592CE1"/>
    <w:rsid w:val="00593C0C"/>
    <w:rsid w:val="005A49C4"/>
    <w:rsid w:val="005C4D10"/>
    <w:rsid w:val="005C5BA4"/>
    <w:rsid w:val="005C7349"/>
    <w:rsid w:val="005D1334"/>
    <w:rsid w:val="005F0E95"/>
    <w:rsid w:val="005F3571"/>
    <w:rsid w:val="005F4CB9"/>
    <w:rsid w:val="005F769A"/>
    <w:rsid w:val="00603E1D"/>
    <w:rsid w:val="00655207"/>
    <w:rsid w:val="006555A3"/>
    <w:rsid w:val="00657D54"/>
    <w:rsid w:val="006654C4"/>
    <w:rsid w:val="006D0021"/>
    <w:rsid w:val="006D7EE0"/>
    <w:rsid w:val="006F5D32"/>
    <w:rsid w:val="00712251"/>
    <w:rsid w:val="00731C94"/>
    <w:rsid w:val="007365A5"/>
    <w:rsid w:val="00742C28"/>
    <w:rsid w:val="00761B07"/>
    <w:rsid w:val="0077696F"/>
    <w:rsid w:val="007A370A"/>
    <w:rsid w:val="007C6D73"/>
    <w:rsid w:val="007E14B8"/>
    <w:rsid w:val="007F187B"/>
    <w:rsid w:val="0080193C"/>
    <w:rsid w:val="00805A06"/>
    <w:rsid w:val="00814CEB"/>
    <w:rsid w:val="008311B2"/>
    <w:rsid w:val="00846488"/>
    <w:rsid w:val="00872D3B"/>
    <w:rsid w:val="00896213"/>
    <w:rsid w:val="008A24C1"/>
    <w:rsid w:val="008B7A53"/>
    <w:rsid w:val="008C6A6C"/>
    <w:rsid w:val="008D1042"/>
    <w:rsid w:val="008E0CC6"/>
    <w:rsid w:val="00900A58"/>
    <w:rsid w:val="00912306"/>
    <w:rsid w:val="00914CBA"/>
    <w:rsid w:val="009172C6"/>
    <w:rsid w:val="00923964"/>
    <w:rsid w:val="009468F0"/>
    <w:rsid w:val="0095410C"/>
    <w:rsid w:val="009823A8"/>
    <w:rsid w:val="00982FCF"/>
    <w:rsid w:val="009858F0"/>
    <w:rsid w:val="00990DD1"/>
    <w:rsid w:val="009A065B"/>
    <w:rsid w:val="009B3685"/>
    <w:rsid w:val="009B6D6C"/>
    <w:rsid w:val="009C69A2"/>
    <w:rsid w:val="009E2A0B"/>
    <w:rsid w:val="00A03EDF"/>
    <w:rsid w:val="00A20F9C"/>
    <w:rsid w:val="00A2221D"/>
    <w:rsid w:val="00A23333"/>
    <w:rsid w:val="00A235B1"/>
    <w:rsid w:val="00A3377F"/>
    <w:rsid w:val="00A62868"/>
    <w:rsid w:val="00A63AA4"/>
    <w:rsid w:val="00A71D49"/>
    <w:rsid w:val="00A81294"/>
    <w:rsid w:val="00A834AF"/>
    <w:rsid w:val="00AA668E"/>
    <w:rsid w:val="00AB2627"/>
    <w:rsid w:val="00AC0A03"/>
    <w:rsid w:val="00AD4A75"/>
    <w:rsid w:val="00AE56E1"/>
    <w:rsid w:val="00AE6D8B"/>
    <w:rsid w:val="00AE76D4"/>
    <w:rsid w:val="00AF449B"/>
    <w:rsid w:val="00AF6785"/>
    <w:rsid w:val="00B006BA"/>
    <w:rsid w:val="00B014CC"/>
    <w:rsid w:val="00B1117D"/>
    <w:rsid w:val="00B314B2"/>
    <w:rsid w:val="00B35857"/>
    <w:rsid w:val="00B5275B"/>
    <w:rsid w:val="00B711C6"/>
    <w:rsid w:val="00B755C8"/>
    <w:rsid w:val="00B80376"/>
    <w:rsid w:val="00BA4BC7"/>
    <w:rsid w:val="00BB0F1B"/>
    <w:rsid w:val="00BB33E5"/>
    <w:rsid w:val="00BC0433"/>
    <w:rsid w:val="00BE16EB"/>
    <w:rsid w:val="00BE66EC"/>
    <w:rsid w:val="00BF2B28"/>
    <w:rsid w:val="00C02E4F"/>
    <w:rsid w:val="00C30301"/>
    <w:rsid w:val="00C32F65"/>
    <w:rsid w:val="00C667C5"/>
    <w:rsid w:val="00C66859"/>
    <w:rsid w:val="00CB0007"/>
    <w:rsid w:val="00CB7EF2"/>
    <w:rsid w:val="00CD2DD5"/>
    <w:rsid w:val="00CF517B"/>
    <w:rsid w:val="00D03FE5"/>
    <w:rsid w:val="00D113D2"/>
    <w:rsid w:val="00D13C8C"/>
    <w:rsid w:val="00D145DB"/>
    <w:rsid w:val="00D1517B"/>
    <w:rsid w:val="00D32A90"/>
    <w:rsid w:val="00D53A7C"/>
    <w:rsid w:val="00D55E50"/>
    <w:rsid w:val="00D92069"/>
    <w:rsid w:val="00DA5F80"/>
    <w:rsid w:val="00DC0B2C"/>
    <w:rsid w:val="00DD2159"/>
    <w:rsid w:val="00DE2EBF"/>
    <w:rsid w:val="00DF1377"/>
    <w:rsid w:val="00DF19DC"/>
    <w:rsid w:val="00E028D6"/>
    <w:rsid w:val="00E03256"/>
    <w:rsid w:val="00E174C2"/>
    <w:rsid w:val="00E372B3"/>
    <w:rsid w:val="00E37A1A"/>
    <w:rsid w:val="00E760F6"/>
    <w:rsid w:val="00E97C44"/>
    <w:rsid w:val="00EA22BE"/>
    <w:rsid w:val="00EA309C"/>
    <w:rsid w:val="00EA36DC"/>
    <w:rsid w:val="00EB45AE"/>
    <w:rsid w:val="00EB7341"/>
    <w:rsid w:val="00EC620C"/>
    <w:rsid w:val="00F014BD"/>
    <w:rsid w:val="00F05056"/>
    <w:rsid w:val="00F2589B"/>
    <w:rsid w:val="00F47B7E"/>
    <w:rsid w:val="00F63B98"/>
    <w:rsid w:val="00F65F25"/>
    <w:rsid w:val="00F76138"/>
    <w:rsid w:val="00F9086A"/>
    <w:rsid w:val="00F920BC"/>
    <w:rsid w:val="00F9226E"/>
    <w:rsid w:val="00F94B6B"/>
    <w:rsid w:val="00F96311"/>
    <w:rsid w:val="00FA6DFA"/>
    <w:rsid w:val="00FB7A6B"/>
    <w:rsid w:val="00FE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144FC6D"/>
  <w15:docId w15:val="{E761D129-6702-4956-AF26-AB41FEB5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383D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76A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6A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AD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6AD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6AD3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6AD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6AD3"/>
    <w:rPr>
      <w:rFonts w:ascii="Arial" w:eastAsia="Times New Roman" w:hAnsi="Arial" w:cs="Arial"/>
      <w:sz w:val="24"/>
      <w:szCs w:val="24"/>
      <w:lang w:eastAsia="ru-RU"/>
    </w:rPr>
  </w:style>
  <w:style w:type="table" w:styleId="aa">
    <w:name w:val="Table Grid"/>
    <w:basedOn w:val="a1"/>
    <w:uiPriority w:val="39"/>
    <w:rsid w:val="00DF1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Plain Text"/>
    <w:basedOn w:val="a"/>
    <w:link w:val="ac"/>
    <w:uiPriority w:val="99"/>
    <w:unhideWhenUsed/>
    <w:rsid w:val="009823A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uiPriority w:val="99"/>
    <w:rsid w:val="009823A8"/>
    <w:rPr>
      <w:rFonts w:ascii="Consolas" w:eastAsia="Calibri" w:hAnsi="Consolas" w:cs="Times New Roman"/>
      <w:sz w:val="21"/>
      <w:szCs w:val="21"/>
    </w:rPr>
  </w:style>
  <w:style w:type="paragraph" w:styleId="3">
    <w:name w:val="Body Text 3"/>
    <w:basedOn w:val="a"/>
    <w:link w:val="30"/>
    <w:uiPriority w:val="99"/>
    <w:unhideWhenUsed/>
    <w:rsid w:val="009823A8"/>
    <w:pPr>
      <w:spacing w:after="120"/>
      <w:jc w:val="both"/>
    </w:pPr>
    <w:rPr>
      <w:rFonts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9823A8"/>
    <w:rPr>
      <w:rFonts w:ascii="Arial" w:eastAsia="Times New Roman" w:hAnsi="Arial" w:cs="Times New Roman"/>
      <w:sz w:val="16"/>
      <w:szCs w:val="16"/>
    </w:rPr>
  </w:style>
  <w:style w:type="paragraph" w:styleId="ad">
    <w:name w:val="List Paragraph"/>
    <w:basedOn w:val="a"/>
    <w:uiPriority w:val="34"/>
    <w:qFormat/>
    <w:rsid w:val="00156DF1"/>
    <w:pPr>
      <w:ind w:left="720"/>
      <w:contextualSpacing/>
    </w:pPr>
  </w:style>
  <w:style w:type="paragraph" w:customStyle="1" w:styleId="NVGBullet">
    <w:name w:val="NVG Bullet"/>
    <w:basedOn w:val="a"/>
    <w:rsid w:val="00872D3B"/>
    <w:pPr>
      <w:numPr>
        <w:numId w:val="18"/>
      </w:numPr>
      <w:suppressAutoHyphens/>
      <w:spacing w:before="120"/>
    </w:pPr>
    <w:rPr>
      <w:rFonts w:cs="Times New Roman"/>
      <w:lang w:val="en-US" w:eastAsia="ar-SA"/>
    </w:rPr>
  </w:style>
  <w:style w:type="table" w:customStyle="1" w:styleId="1">
    <w:name w:val="Сетка таблицы1"/>
    <w:basedOn w:val="a1"/>
    <w:next w:val="aa"/>
    <w:uiPriority w:val="59"/>
    <w:rsid w:val="00657D54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0D4AB7"/>
    <w:rPr>
      <w:color w:val="605E5C"/>
      <w:shd w:val="clear" w:color="auto" w:fill="E1DFDD"/>
    </w:rPr>
  </w:style>
  <w:style w:type="table" w:customStyle="1" w:styleId="4">
    <w:name w:val="Сетка таблицы4"/>
    <w:basedOn w:val="a1"/>
    <w:next w:val="aa"/>
    <w:uiPriority w:val="99"/>
    <w:rsid w:val="00A03E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Unresolved Mention"/>
    <w:basedOn w:val="a0"/>
    <w:uiPriority w:val="99"/>
    <w:semiHidden/>
    <w:unhideWhenUsed/>
    <w:rsid w:val="001E3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hyperlink" Target="mailto:a.ahmetzyanova@bashtel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yu.haffazova@bashte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04864-75A5-40AC-AC71-E1186D492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41</Pages>
  <Words>2549</Words>
  <Characters>14535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Опанасенко Татьяна Игоревна</dc:creator>
  <cp:lastModifiedBy>Ахметзянова Анна Геннадьевна</cp:lastModifiedBy>
  <cp:revision>6</cp:revision>
  <cp:lastPrinted>2015-07-02T14:30:00Z</cp:lastPrinted>
  <dcterms:created xsi:type="dcterms:W3CDTF">2021-07-23T07:17:00Z</dcterms:created>
  <dcterms:modified xsi:type="dcterms:W3CDTF">2022-02-17T12:32:00Z</dcterms:modified>
</cp:coreProperties>
</file>